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1D" w:rsidRPr="00C65544" w:rsidRDefault="000222D0">
      <w:pPr>
        <w:spacing w:after="0" w:line="408" w:lineRule="auto"/>
        <w:ind w:left="120"/>
        <w:jc w:val="center"/>
        <w:rPr>
          <w:lang w:val="ru-RU"/>
        </w:rPr>
      </w:pPr>
      <w:bookmarkStart w:id="0" w:name="block-49921927"/>
      <w:r w:rsidRPr="00C65544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14291D" w:rsidRPr="00C65544" w:rsidRDefault="0014291D">
      <w:pPr>
        <w:spacing w:after="0" w:line="408" w:lineRule="auto"/>
        <w:ind w:left="120"/>
        <w:jc w:val="center"/>
        <w:rPr>
          <w:lang w:val="ru-RU"/>
        </w:rPr>
      </w:pPr>
    </w:p>
    <w:p w:rsidR="0014291D" w:rsidRPr="00C65544" w:rsidRDefault="0014291D">
      <w:pPr>
        <w:spacing w:after="0" w:line="408" w:lineRule="auto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C65544" w:rsidP="00C65544">
      <w:pPr>
        <w:spacing w:after="0"/>
        <w:ind w:left="120"/>
        <w:jc w:val="center"/>
        <w:rPr>
          <w:sz w:val="32"/>
          <w:szCs w:val="32"/>
          <w:lang w:val="ru-RU"/>
        </w:rPr>
      </w:pPr>
      <w:r w:rsidRPr="00C65544">
        <w:rPr>
          <w:sz w:val="32"/>
          <w:szCs w:val="32"/>
          <w:lang w:val="ru-RU"/>
        </w:rPr>
        <w:t>МБОУ «Аргуновская ОШ №11»</w:t>
      </w:r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14291D">
      <w:pPr>
        <w:spacing w:after="0"/>
        <w:ind w:left="120"/>
        <w:rPr>
          <w:lang w:val="ru-RU"/>
        </w:rPr>
      </w:pPr>
      <w:bookmarkStart w:id="1" w:name="_GoBack"/>
      <w:bookmarkEnd w:id="1"/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0222D0">
      <w:pPr>
        <w:spacing w:after="0" w:line="408" w:lineRule="auto"/>
        <w:ind w:left="120"/>
        <w:jc w:val="center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0222D0">
      <w:pPr>
        <w:spacing w:after="0" w:line="408" w:lineRule="auto"/>
        <w:ind w:left="120"/>
        <w:jc w:val="center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учебного курса «Алгебра»</w:t>
      </w:r>
    </w:p>
    <w:p w:rsidR="0014291D" w:rsidRPr="00C65544" w:rsidRDefault="000222D0">
      <w:pPr>
        <w:spacing w:after="0" w:line="408" w:lineRule="auto"/>
        <w:ind w:left="120"/>
        <w:jc w:val="center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для обучающихся 7-9 классов </w:t>
      </w: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jc w:val="center"/>
        <w:rPr>
          <w:lang w:val="ru-RU"/>
        </w:rPr>
      </w:pPr>
    </w:p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14291D">
      <w:pPr>
        <w:rPr>
          <w:lang w:val="ru-RU"/>
        </w:rPr>
        <w:sectPr w:rsidR="0014291D" w:rsidRPr="00C65544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bookmarkStart w:id="2" w:name="block-49921928"/>
      <w:bookmarkEnd w:id="0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Алгебра является одним из опорных курсов основного общего образования: она обеспечивает изучение других дисциплин, как естественно-научного, так и гуманитарного циклов, её освоение необходимо для продолжения образования и в повседневной жизни. Развитие у обучающихся научных представлений о происхождении и сущности алгебраических абстракций, способе отражения математической наукой явлений и процессов в природе и обществе, роли математического моделирования в научном познании и в практике способствует формированию научного мировоззрения и качеств мышления, необходимых для адаптации в современном цифровом обществе. Изучение алгебры обеспечивает развитие умения наблюдать, сравнивать, находить закономерности, требует критичности мышления, способности аргументированно обосновывать свои действия и выводы, формулировать утверждения. Освоение курса алгебры обеспечивает развитие логического мышления обучающихся: они используют дедуктивные и индуктивные рассуждения, обобщение и конкретизацию, абстрагирование и аналогию. Обучение алгебре предполагает значительный объём самостоятельной деятельности обучающихся, поэтому самостоятельное решение задач является реализацией деятельностного принципа обучения.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 структуре программы учебного курса «Алгебра» для основного общего образования основное место занимают содержательно-методические линии: «Числа и вычисления», «Алгебраические выражения», «Уравнения и неравенства», «Функции». Каждая из этих содержательно-методических линий развивается на протяжении трёх лет изучения курса, взаимодействуя с другими его линиями. В ходе изучения учебного курса обучающимся приходится логически рассуждать, использовать теоретико-множественный язык. В связи с этим в программу учебного курса «Алгебра» включены некоторые основы логики,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языка. Содержательной и структурной особенностью учебного курса «Алгебра» является его интегрированный характер.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Содержание линии «Числа и вычисления» служит основой для дальнейшего изучения математики, способствует развитию у обучающихся логического мышления, формированию умения пользоваться алгоритмами, а также приобретению практических навыков, необходимых для повседневной жизни. Развитие понятия о числе на уровне основного общего образования связано с рациональными и иррациональными числами, формированием </w:t>
      </w: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представлений о действительном числе. Завершение освоения числовой линии отнесено к среднему общему образованию.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Содержание двух алгебраических линий – «Алгебраические выражения» и «Уравнения и неравенства» способствует формированию у обучающихся математического аппарата, необходимого для решения задач математики, смежных предметов и практико-ориентированных задач. На уровне основного общего образования учебный материал группируется вокруг рациональных выражений. Алгебра демонстрирует значение математики как языка для построения математических моделей, описания процессов и явлений реального мира. В задачи обучения алгебре входят также дальнейшее развитие алгоритмического мышления, необходимого, в частности, для освоения курса информатики, и овладение навыками дедуктивных рассуждений. Преобразование символьных форм способствует развитию воображения, способностей к математическому творчеству.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Содержание функционально-графической линии нацелено на получение обучающимися знаний о функциях как важнейшей математической модели для описания и исследования разнообразных процессов и явлений в природе и обществе. Изучение материала способствует развитию у обучающихся умения использовать различные выразительные средства языка математики – словесные, символические, графические, вносит вклад в формирование представлений о роли математики в развитии цивилизации и культуры.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Согласно учебному плану в 7–9 классах изучается учебный курс «Алгебра», который включает следующие основные разделы содержания: «Числа и вычисления», «Алгебраические выражения», «Уравнения и неравенства», «Функции».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3" w:name="88e7274f-146c-45cf-bb6c-0aa84ae038d1"/>
      <w:r w:rsidRPr="00C65544">
        <w:rPr>
          <w:rFonts w:ascii="Times New Roman" w:hAnsi="Times New Roman"/>
          <w:color w:val="000000"/>
          <w:sz w:val="28"/>
          <w:lang w:val="ru-RU"/>
        </w:rPr>
        <w:t>На изучение учебного курса «Алгебра» отводится 306 часов: в 7 классе – 102 часа (3 часа в неделю), в 8 классе – 102 часа (3 часа в неделю), в 9 классе – 102 часа (3 часа в неделю).</w:t>
      </w:r>
      <w:bookmarkEnd w:id="3"/>
    </w:p>
    <w:p w:rsidR="0014291D" w:rsidRPr="00C65544" w:rsidRDefault="0014291D">
      <w:pPr>
        <w:rPr>
          <w:lang w:val="ru-RU"/>
        </w:rPr>
        <w:sectPr w:rsidR="0014291D" w:rsidRPr="00C65544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bookmarkStart w:id="4" w:name="block-49921929"/>
      <w:bookmarkEnd w:id="2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Дроби обыкновенные и десятичные, переход от одной формы записи дробей к другой. Понятие рационального числа, запись, сравнение, упорядочивание рациональных чисел. Арифметические действия с рациональными числами. Решение задач из реальной практики на части, на дроби.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Степень с натуральным показателем: определение, преобразование выражений на основе определения, запись больших чисел. Проценты, запись процентов в виде дроби и дроби в виде процентов. Три основные задачи на проценты, решение задач из реальной практики.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Применение признаков делимости, разложение на множители натуральных чисел.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Реальные зависимости, в том числе прямая и обратная пропорциональности.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5" w:name="_Toc124426221"/>
      <w:bookmarkEnd w:id="5"/>
      <w:r w:rsidRPr="00C65544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Переменные, числовое значение выражения с переменной. Допустимые значения переменных. Представление зависимости между величинами в виде формулы. Вычисления по формулам. Преобразование буквенных выражений, тождественно равные выражения, правила преобразования сумм и произведений, правила раскрытия скобок и приведения подобных слагаемых.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Свойства степени с натуральным показателем.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Одночлены и многочлены. Степень многочлена. Сложение, вычитание, умножение многочленов. Формулы сокращённого умножения: квадрат суммы и квадрат разности. Формула разности квадратов. Разложение многочленов на множители.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6" w:name="_Toc124426222"/>
      <w:bookmarkEnd w:id="6"/>
      <w:r w:rsidRPr="00C65544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Уравнение, корень уравнения, правила преобразования уравнения, равносильность уравнений.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Линейное уравнение с одной переменной, число корней линейного уравнения, решение линейных уравнений. Составление уравнений по условию задачи. Решение текстовых задач с помощью уравнений.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Линейное уравнение с двумя переменными и его график. Система двух линейных уравнений с двумя переменными. Решение систем уравнений способом подстановки. Примеры решения текстовых задач с помощью систем уравнений.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>Координата точки на прямой. Числовые промежутки. Расстояние между двумя точками координатной прямой.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Прямоугольная система координат, оси </w:t>
      </w:r>
      <w:r>
        <w:rPr>
          <w:rFonts w:ascii="Times New Roman" w:hAnsi="Times New Roman"/>
          <w:i/>
          <w:color w:val="000000"/>
          <w:sz w:val="28"/>
        </w:rPr>
        <w:t>Ox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и </w:t>
      </w:r>
      <w:r>
        <w:rPr>
          <w:rFonts w:ascii="Times New Roman" w:hAnsi="Times New Roman"/>
          <w:i/>
          <w:color w:val="000000"/>
          <w:sz w:val="28"/>
        </w:rPr>
        <w:t>Oy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. Абсцисса и ордината точки на координатной плоскости. Примеры графиков, заданных формулами. Чтение графиков реальных зависимостей. Понятие функции. График функции. Свойства функций. Линейная функция, её график.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C65544">
        <w:rPr>
          <w:rFonts w:ascii="Times New Roman" w:hAnsi="Times New Roman"/>
          <w:color w:val="000000"/>
          <w:sz w:val="28"/>
          <w:lang w:val="ru-RU"/>
        </w:rPr>
        <w:t>|. Графическое решение линейных уравнений и систем линейных уравнений.</w:t>
      </w: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Квадратный корень из числа. Понятие об иррациональном числе. Десятичные приближения иррациональных чисел. Свойства арифметических квадратных корней и их применение к преобразованию числовых выражений и вычислениям. Действительные числа.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Степень с целым показателем и её свойства. Стандартная запись числа.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bookmarkStart w:id="7" w:name="_Toc124426225"/>
      <w:r w:rsidRPr="00C65544">
        <w:rPr>
          <w:rFonts w:ascii="Times New Roman" w:hAnsi="Times New Roman"/>
          <w:color w:val="0000FF"/>
          <w:sz w:val="28"/>
          <w:lang w:val="ru-RU"/>
        </w:rPr>
        <w:t>Алгебраические выражения</w:t>
      </w:r>
      <w:bookmarkEnd w:id="7"/>
      <w:r w:rsidRPr="00C65544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Квадратный трёхчлен, разложение квадратного трёхчлена на множители.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Алгебраическая дробь. Основное свойство алгебраической дроби. Сложение, вычитание, умножение, деление алгебраических дробей. Рациональные выражения и их преобразование.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bookmarkStart w:id="8" w:name="_Toc124426226"/>
      <w:r w:rsidRPr="00C65544">
        <w:rPr>
          <w:rFonts w:ascii="Times New Roman" w:hAnsi="Times New Roman"/>
          <w:color w:val="0000FF"/>
          <w:sz w:val="28"/>
          <w:lang w:val="ru-RU"/>
        </w:rPr>
        <w:t>Уравнения и неравенства</w:t>
      </w:r>
      <w:bookmarkEnd w:id="8"/>
      <w:r w:rsidRPr="00C65544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Квадратное уравнение, формула корней квадратного уравнения. Теорема Виета. Решение уравнений, сводящихся к линейным и квадратным. Простейшие дробно-рациональные уравнения.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Графическая интерпретация уравнений с двумя переменными и систем линейных уравнений с двумя переменными. Примеры решения систем нелинейных уравнений с двумя переменными.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Решение текстовых задач алгебраическим способом.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 Неравенство с одной переменной. Равносильность неравенств. Линейные неравенства с одной переменной. Системы линейных неравенств с одной переменной.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bookmarkStart w:id="9" w:name="_Toc124426227"/>
      <w:r w:rsidRPr="00C65544">
        <w:rPr>
          <w:rFonts w:ascii="Times New Roman" w:hAnsi="Times New Roman"/>
          <w:color w:val="0000FF"/>
          <w:sz w:val="28"/>
          <w:lang w:val="ru-RU"/>
        </w:rPr>
        <w:t>Функции</w:t>
      </w:r>
      <w:bookmarkEnd w:id="9"/>
      <w:r w:rsidRPr="00C65544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Понятие функции. Область определения и множество значений функции. Способы задания функций.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График функции. Чтение свойств функции по её графику. Примеры графиков функций, отражающих реальные процессы.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Функции, описывающие прямую и обратную пропорциональные зависимости, их графики. Функции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i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>=|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|. </w:t>
      </w:r>
      <w:r w:rsidRPr="00C65544">
        <w:rPr>
          <w:rFonts w:ascii="Times New Roman" w:hAnsi="Times New Roman"/>
          <w:color w:val="000000"/>
          <w:sz w:val="28"/>
          <w:lang w:val="ru-RU"/>
        </w:rPr>
        <w:t>Графическое решение уравнений и систем уравнений.</w:t>
      </w: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Рациональные числа, иррациональные числа, конечные и бесконечные десятичные дроби. Множество действительных чисел, действительные числа как бесконечные десятичные дроби. Взаимно однозначное соответствие между множеством действительных чисел и координатной прямой.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Сравнение действительных чисел, арифметические действия с действительными числами.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Размеры объектов окружающего мира, длительность процессов в окружающем мире.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Приближённое значение величины, точность приближения. Округление чисел. Прикидка и оценка результатов вычислений.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10" w:name="_Toc124426230"/>
      <w:bookmarkEnd w:id="10"/>
      <w:r w:rsidRPr="00C65544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Линейное уравнение. Решение уравнений, сводящихся к линейным.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Квадратное уравнение. Решение уравнений, сводящихся к квадратным. Биквадратное уравнение. Примеры решения уравнений третьей и четвёртой степеней разложением на множители.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Решение дробно-рациональных уравнений. Решение текстовых задач алгебраическим методом.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Уравнение с двумя переменными и его график. Решение систем двух линейных уравнений с двумя переменными. Решение систем двух уравнений, одно из которых линейное, а другое – второй степени. Графическая интерпретация системы уравнений с двумя переменными.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Решение текстовых задач алгебраическим способом.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Решение линейных неравенств с одной переменной. Решение систем линейных неравенств с одной переменной. Квадратные неравенства. Графическая интерпретация неравенств и систем неравенств с двумя переменными.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bookmarkStart w:id="11" w:name="_Toc124426231"/>
      <w:r w:rsidRPr="00C65544">
        <w:rPr>
          <w:rFonts w:ascii="Times New Roman" w:hAnsi="Times New Roman"/>
          <w:color w:val="0000FF"/>
          <w:sz w:val="28"/>
          <w:lang w:val="ru-RU"/>
        </w:rPr>
        <w:t>Функции</w:t>
      </w:r>
      <w:bookmarkEnd w:id="11"/>
      <w:r w:rsidRPr="00C65544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Квадратичная функция, её график и свойства. Парабола, координаты вершины параболы, ось симметрии параболы.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Графики функций: </w:t>
      </w:r>
      <w:r>
        <w:rPr>
          <w:rFonts w:ascii="Times New Roman" w:hAnsi="Times New Roman"/>
          <w:color w:val="333333"/>
          <w:sz w:val="28"/>
        </w:rPr>
        <w:t>y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kx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kx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 + </w:t>
      </w:r>
      <w:r>
        <w:rPr>
          <w:rFonts w:ascii="Times New Roman" w:hAnsi="Times New Roman"/>
          <w:color w:val="333333"/>
          <w:sz w:val="28"/>
        </w:rPr>
        <w:t>b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</w:t>
      </w:r>
      <w:r w:rsidRPr="00C65544">
        <w:rPr>
          <w:rFonts w:ascii="Times New Roman" w:hAnsi="Times New Roman"/>
          <w:color w:val="333333"/>
          <w:sz w:val="28"/>
          <w:lang w:val="ru-RU"/>
        </w:rPr>
        <w:t>/</w:t>
      </w:r>
      <w:r>
        <w:rPr>
          <w:rFonts w:ascii="Times New Roman" w:hAnsi="Times New Roman"/>
          <w:color w:val="333333"/>
          <w:sz w:val="28"/>
        </w:rPr>
        <w:t>x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x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3, </w:t>
      </w:r>
      <w:r>
        <w:rPr>
          <w:rFonts w:ascii="Times New Roman" w:hAnsi="Times New Roman"/>
          <w:color w:val="333333"/>
          <w:sz w:val="28"/>
        </w:rPr>
        <w:t>y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 = √</w:t>
      </w:r>
      <w:r>
        <w:rPr>
          <w:rFonts w:ascii="Times New Roman" w:hAnsi="Times New Roman"/>
          <w:color w:val="333333"/>
          <w:sz w:val="28"/>
        </w:rPr>
        <w:t>x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C65544">
        <w:rPr>
          <w:rFonts w:ascii="Times New Roman" w:hAnsi="Times New Roman"/>
          <w:color w:val="333333"/>
          <w:sz w:val="28"/>
          <w:lang w:val="ru-RU"/>
        </w:rPr>
        <w:t xml:space="preserve"> = |</w:t>
      </w:r>
      <w:r>
        <w:rPr>
          <w:rFonts w:ascii="Times New Roman" w:hAnsi="Times New Roman"/>
          <w:color w:val="333333"/>
          <w:sz w:val="28"/>
        </w:rPr>
        <w:t>x</w:t>
      </w:r>
      <w:proofErr w:type="gramStart"/>
      <w:r w:rsidRPr="00C65544">
        <w:rPr>
          <w:rFonts w:ascii="Times New Roman" w:hAnsi="Times New Roman"/>
          <w:color w:val="333333"/>
          <w:sz w:val="28"/>
          <w:lang w:val="ru-RU"/>
        </w:rPr>
        <w:t xml:space="preserve">| </w:t>
      </w:r>
      <w:r w:rsidRPr="00C65544">
        <w:rPr>
          <w:rFonts w:ascii="Times New Roman" w:hAnsi="Times New Roman"/>
          <w:color w:val="000000"/>
          <w:sz w:val="28"/>
          <w:lang w:val="ru-RU"/>
        </w:rPr>
        <w:t>,</w:t>
      </w:r>
      <w:proofErr w:type="gramEnd"/>
      <w:r w:rsidRPr="00C65544">
        <w:rPr>
          <w:rFonts w:ascii="Times New Roman" w:hAnsi="Times New Roman"/>
          <w:color w:val="000000"/>
          <w:sz w:val="28"/>
          <w:lang w:val="ru-RU"/>
        </w:rPr>
        <w:t xml:space="preserve"> и их свойства.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bookmarkStart w:id="12" w:name="_Toc124426232"/>
      <w:r w:rsidRPr="00C65544">
        <w:rPr>
          <w:rFonts w:ascii="Times New Roman" w:hAnsi="Times New Roman"/>
          <w:color w:val="0000FF"/>
          <w:sz w:val="28"/>
          <w:lang w:val="ru-RU"/>
        </w:rPr>
        <w:lastRenderedPageBreak/>
        <w:t>Числовые последовательности</w:t>
      </w:r>
      <w:bookmarkEnd w:id="12"/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Числовые последовательности и прогрессии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Понятие числовой последовательности. Задание последовательности рекуррентной формулой и формулой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C65544">
        <w:rPr>
          <w:rFonts w:ascii="Times New Roman" w:hAnsi="Times New Roman"/>
          <w:color w:val="000000"/>
          <w:sz w:val="28"/>
          <w:lang w:val="ru-RU"/>
        </w:rPr>
        <w:t>-го члена.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Арифметическая и геометрическая прогрессии. Формулы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C65544">
        <w:rPr>
          <w:rFonts w:ascii="Times New Roman" w:hAnsi="Times New Roman"/>
          <w:color w:val="000000"/>
          <w:sz w:val="28"/>
          <w:lang w:val="ru-RU"/>
        </w:rPr>
        <w:t>членов.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Изображение членов арифметической и геометрической прогрессий точками на координатной плоскости. Линейный и экспоненциальный рост. Сложные проценты.</w:t>
      </w:r>
    </w:p>
    <w:p w:rsidR="0014291D" w:rsidRPr="00C65544" w:rsidRDefault="0014291D">
      <w:pPr>
        <w:rPr>
          <w:lang w:val="ru-RU"/>
        </w:rPr>
        <w:sectPr w:rsidR="0014291D" w:rsidRPr="00C65544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bookmarkStart w:id="13" w:name="block-49921924"/>
      <w:bookmarkEnd w:id="4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«АЛГЕБРА» НА УРОВНЕ ОСНОВНОГО ОБЩЕГО ОБРАЗОВАНИЯ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C65544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«Алгебра» характеризуются: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Default="000222D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14291D" w:rsidRPr="00C65544" w:rsidRDefault="000222D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14291D" w:rsidRPr="00C65544" w:rsidRDefault="000222D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14291D" w:rsidRPr="00C65544" w:rsidRDefault="000222D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14291D" w:rsidRPr="00C65544" w:rsidRDefault="000222D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14291D" w:rsidRPr="00C65544" w:rsidRDefault="000222D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14291D" w:rsidRPr="00C65544" w:rsidRDefault="000222D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14291D" w:rsidRDefault="000222D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14291D" w:rsidRPr="00C65544" w:rsidRDefault="000222D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14291D" w:rsidRPr="00C65544" w:rsidRDefault="000222D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14291D" w:rsidRPr="00C65544" w:rsidRDefault="000222D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14291D" w:rsidRPr="00C65544" w:rsidRDefault="000222D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14291D" w:rsidRDefault="000222D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14291D" w:rsidRPr="00C65544" w:rsidRDefault="000222D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14291D" w:rsidRPr="00C65544" w:rsidRDefault="000222D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14291D" w:rsidRPr="00C65544" w:rsidRDefault="000222D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14291D" w:rsidRPr="00C65544" w:rsidRDefault="000222D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14291D" w:rsidRDefault="000222D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14291D" w:rsidRPr="00C65544" w:rsidRDefault="000222D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>воспринимать и формулировать суждения в соответствии с условиями и целями общения, 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</w:t>
      </w:r>
    </w:p>
    <w:p w:rsidR="0014291D" w:rsidRPr="00C65544" w:rsidRDefault="000222D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14291D" w:rsidRPr="00C65544" w:rsidRDefault="000222D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14291D" w:rsidRPr="00C65544" w:rsidRDefault="000222D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14291D" w:rsidRPr="00C65544" w:rsidRDefault="000222D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14291D" w:rsidRPr="00C65544" w:rsidRDefault="000222D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14291D" w:rsidRPr="00C65544" w:rsidRDefault="000222D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14291D" w:rsidRDefault="000222D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14291D" w:rsidRPr="00C65544" w:rsidRDefault="000222D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:rsidR="0014291D" w:rsidRPr="00C65544" w:rsidRDefault="000222D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14291D" w:rsidRPr="00C65544" w:rsidRDefault="000222D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left="12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ПРЕДМЕТНЫЕ РЕЗУЛЬТАТЫ</w:t>
      </w:r>
    </w:p>
    <w:p w:rsidR="0014291D" w:rsidRPr="00C65544" w:rsidRDefault="0014291D">
      <w:pPr>
        <w:spacing w:after="0" w:line="264" w:lineRule="auto"/>
        <w:ind w:left="120"/>
        <w:jc w:val="both"/>
        <w:rPr>
          <w:lang w:val="ru-RU"/>
        </w:rPr>
      </w:pP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14" w:name="_Toc124426234"/>
      <w:bookmarkEnd w:id="14"/>
      <w:r w:rsidRPr="00C6554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65544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15" w:name="_Toc124426235"/>
      <w:bookmarkEnd w:id="15"/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Выполнять, сочетая устные и письменные приёмы, арифметические действия с рациональными числами.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Находить значения числовых выражений, применять разнообразные способы и приёмы вычисления значений дробных выражений, содержащих обыкновенные и десятичные дроби.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Переходить от одной формы записи чисел к другой (преобразовывать десятичную дробь в обыкновенную, обыкновенную в десятичную, в частности в бесконечную десятичную дробь).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Сравнивать и упорядочивать рациональные числа.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Округлять числа.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Выполнять прикидку и оценку результата вычислений, оценку значений числовых выражений. Выполнять действия со степенями с натуральными показателями.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Применять признаки делимости, разложение на множители натуральных чисел.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16" w:name="_Toc124426236"/>
      <w:bookmarkEnd w:id="16"/>
      <w:r w:rsidRPr="00C65544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Использовать алгебраическую терминологию и символику, применять её в процессе освоения учебного материала.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Находить значения буквенных выражений при заданных значениях переменных.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Выполнять преобразования целого выражения в многочлен приведением подобных слагаемых, раскрытием скобок.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Выполнять умножение одночлена на многочлен и многочлена на многочлен, применять формулы квадрата суммы и квадрата разности.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сокращённого умножения.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Применять преобразования многочленов для решения различных задач из математики, смежных предметов, из реальной практики.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Использовать свойства степеней с натуральными показателями для преобразования выражений.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17" w:name="_Toc124426237"/>
      <w:bookmarkEnd w:id="17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Уравнения и неравенства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линейные уравнения с одной переменной, применяя правила перехода от исходного уравнения к равносильному ему. Проверять, является ли число корнем уравнения.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Применять графические методы при решении линейных уравнений и их систем.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Подбирать примеры пар чисел, являющихся решением линейного уравнения с двумя переменными.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Строить в координатной плоскости график линейного уравнения с двумя переменными, пользуясь графиком, приводить примеры решения уравнения.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переменными, в том числе графически.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18" w:name="_Toc124426238"/>
      <w:bookmarkEnd w:id="18"/>
      <w:r w:rsidRPr="00C65544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Изображать на координатной прямой точки, соответствующие заданным координатам, лучи, отрезки, интервалы, записывать числовые промежутки на алгебраическом языке.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Отмечать в координатной плоскости точки по заданным координатам, строить графики линейных функций. Строить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= |х|.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Описывать с помощью функций известные зависимости между величинами: скорость, время, расстояние, цена, количество, стоимость, производительность, время, объём работы.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Находить значение функции по значению её аргумента.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65544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19" w:name="_Toc124426240"/>
      <w:bookmarkEnd w:id="19"/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Применять понятие арифметического квадратного корня, находить квадратные корни, используя при необходимости калькулятор, выполнять преобразования выражений, содержащих квадратные корни, используя свойства корней.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записи больших и малых чисел с помощью десятичных дробей и степеней числа 10.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20" w:name="_Toc124426241"/>
      <w:bookmarkEnd w:id="20"/>
      <w:r w:rsidRPr="00C65544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Применять понятие степени с целым показателем, выполнять преобразования выражений, содержащих степени с целым показателем.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Выполнять тождественные преобразования рациональных выражений на основе правил действий над многочленами и алгебраическими дробями.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Раскладывать квадратный трёхчлен на множители.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Применять преобразования выражений для решения различных задач из математики, смежных предметов, из реальной практики.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21" w:name="_Toc124426242"/>
      <w:bookmarkEnd w:id="21"/>
      <w:r w:rsidRPr="00C65544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линейные, квадратные уравнения и рациональные уравнения, сводящиеся к ним, системы двух уравнений с двумя переменными.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Применять свойства числовых неравенств для 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22" w:name="_Toc124426243"/>
      <w:bookmarkEnd w:id="22"/>
      <w:r w:rsidRPr="00C65544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её графику.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Строить графики элементарных функций вида:</w:t>
      </w:r>
    </w:p>
    <w:p w:rsidR="0014291D" w:rsidRPr="00C65544" w:rsidRDefault="000222D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k</w:t>
      </w:r>
      <w:r w:rsidRPr="00C65544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x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color w:val="000000"/>
          <w:sz w:val="28"/>
        </w:rPr>
        <w:t>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C65544">
        <w:rPr>
          <w:rFonts w:ascii="Times New Roman" w:hAnsi="Times New Roman"/>
          <w:color w:val="000000"/>
          <w:sz w:val="28"/>
          <w:lang w:val="ru-RU"/>
        </w:rPr>
        <w:t>3</w:t>
      </w:r>
      <w:proofErr w:type="gramStart"/>
      <w:r w:rsidRPr="00C65544">
        <w:rPr>
          <w:rFonts w:ascii="Times New Roman" w:hAnsi="Times New Roman"/>
          <w:color w:val="000000"/>
          <w:sz w:val="28"/>
          <w:lang w:val="ru-RU"/>
        </w:rPr>
        <w:t>,</w:t>
      </w:r>
      <w:r>
        <w:rPr>
          <w:rFonts w:ascii="Times New Roman" w:hAnsi="Times New Roman"/>
          <w:color w:val="000000"/>
          <w:sz w:val="28"/>
        </w:rPr>
        <w:t>y</w:t>
      </w:r>
      <w:proofErr w:type="gramEnd"/>
      <w:r w:rsidRPr="00C65544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|, </w:t>
      </w:r>
      <w:r>
        <w:rPr>
          <w:rFonts w:ascii="Times New Roman" w:hAnsi="Times New Roman"/>
          <w:color w:val="000000"/>
          <w:sz w:val="28"/>
        </w:rPr>
        <w:t>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C65544">
        <w:rPr>
          <w:rFonts w:ascii="Times New Roman" w:hAnsi="Times New Roman"/>
          <w:color w:val="000000"/>
          <w:sz w:val="28"/>
          <w:lang w:val="ru-RU"/>
        </w:rPr>
        <w:t>, описывать свойства числовой функции по её графику.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65544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23" w:name="_Toc124426245"/>
      <w:bookmarkEnd w:id="23"/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Сравнивать и упорядочивать рациональные и иррациональные числа.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 с рациональными числами, сочетая устные и письменные приёмы, выполнять вычисления с иррациональными числами.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>Находить значения степеней с целыми показателями и корней, вычислять значения числовых выражений.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Округлять действительные числа, выполнять прикидку результата вычислений, оценку числовых выражений.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24" w:name="_Toc124426246"/>
      <w:bookmarkEnd w:id="24"/>
      <w:r w:rsidRPr="00C65544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линейные и квадратные уравнения, уравнения, сводящиеся к ним, простейшие дробно-рациональные уравнения.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 и системы двух уравнений, в которых одно уравнение не является линейным.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текстовые задачи алгебраическим способом с помощью составления уравнения или системы двух уравнений с двумя переменными.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линейные неравенства, квадратные неравенства, изображать решение неравенств на числовой прямой, записывать решение с помощью символов.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Решать системы линейных неравенств, системы неравенств, включающие квадратное неравенство, изображать решение системы неравенств на числовой прямой, записывать решение с помощью символов.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Использовать неравенства при решении различных задач.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bookmarkStart w:id="25" w:name="_Toc124426247"/>
      <w:bookmarkEnd w:id="25"/>
      <w:r w:rsidRPr="00C65544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14291D" w:rsidRPr="00C65544" w:rsidRDefault="000222D0">
      <w:pPr>
        <w:spacing w:after="0" w:line="360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Распознавать функции изученных видов. Показывать схематически расположение на координатной плоскости графиков функций вида: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b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ax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2 + </w:t>
      </w:r>
      <w:r>
        <w:rPr>
          <w:rFonts w:ascii="Times New Roman" w:hAnsi="Times New Roman"/>
          <w:i/>
          <w:color w:val="000000"/>
          <w:sz w:val="28"/>
        </w:rPr>
        <w:t>bx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c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color w:val="000000"/>
          <w:sz w:val="28"/>
        </w:rPr>
        <w:t>y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C65544">
        <w:rPr>
          <w:rFonts w:ascii="Times New Roman" w:hAnsi="Times New Roman"/>
          <w:i/>
          <w:color w:val="000000"/>
          <w:sz w:val="28"/>
          <w:lang w:val="ru-RU"/>
        </w:rPr>
        <w:t>|</w:t>
      </w:r>
      <w:r w:rsidRPr="00C65544">
        <w:rPr>
          <w:rFonts w:ascii="Times New Roman" w:hAnsi="Times New Roman"/>
          <w:color w:val="000000"/>
          <w:sz w:val="28"/>
          <w:lang w:val="ru-RU"/>
        </w:rPr>
        <w:t>, в зависимости от значений коэффициентов, описывать свойства функций.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Строить и изображать схематически графики квадратичных функций, описывать свойства квадратичных функций по их графикам.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Распознавать квадратичную функцию по формуле, приводить примеры квадратичных функций из реальной жизни, физики, геометрии.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Числовые последовательности и прогрессии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Распознавать арифметическую и геометрическую прогрессии при разных способах задания.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 xml:space="preserve">Выполнять вычисления с использованием формул </w:t>
      </w:r>
      <w:r>
        <w:rPr>
          <w:rFonts w:ascii="Times New Roman" w:hAnsi="Times New Roman"/>
          <w:color w:val="000000"/>
          <w:sz w:val="28"/>
        </w:rPr>
        <w:t>n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color w:val="000000"/>
          <w:sz w:val="28"/>
        </w:rPr>
        <w:t>n</w:t>
      </w:r>
      <w:r w:rsidRPr="00C65544">
        <w:rPr>
          <w:rFonts w:ascii="Times New Roman" w:hAnsi="Times New Roman"/>
          <w:color w:val="000000"/>
          <w:sz w:val="28"/>
          <w:lang w:val="ru-RU"/>
        </w:rPr>
        <w:t xml:space="preserve"> членов.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t>Изображать члены последовательности точками на координатной плоскости.</w:t>
      </w:r>
    </w:p>
    <w:p w:rsidR="0014291D" w:rsidRPr="00C65544" w:rsidRDefault="000222D0">
      <w:pPr>
        <w:spacing w:after="0" w:line="264" w:lineRule="auto"/>
        <w:ind w:firstLine="600"/>
        <w:jc w:val="both"/>
        <w:rPr>
          <w:lang w:val="ru-RU"/>
        </w:rPr>
      </w:pPr>
      <w:r w:rsidRPr="00C65544">
        <w:rPr>
          <w:rFonts w:ascii="Times New Roman" w:hAnsi="Times New Roman"/>
          <w:color w:val="000000"/>
          <w:sz w:val="28"/>
          <w:lang w:val="ru-RU"/>
        </w:rPr>
        <w:lastRenderedPageBreak/>
        <w:t>Решать задачи, связанные с числовыми последовательностями, в том числе задачи из реальной жизни (с использованием калькулятора, цифровых технологий).</w:t>
      </w:r>
      <w:bookmarkStart w:id="26" w:name="_Toc124426249"/>
      <w:bookmarkEnd w:id="26"/>
    </w:p>
    <w:p w:rsidR="0014291D" w:rsidRPr="00C65544" w:rsidRDefault="0014291D">
      <w:pPr>
        <w:rPr>
          <w:lang w:val="ru-RU"/>
        </w:rPr>
        <w:sectPr w:rsidR="0014291D" w:rsidRPr="00C65544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after="0"/>
        <w:ind w:left="120"/>
      </w:pPr>
      <w:bookmarkStart w:id="27" w:name="block-49921925"/>
      <w:bookmarkEnd w:id="13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14291D" w:rsidRDefault="000222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37"/>
      </w:tblGrid>
      <w:tr w:rsidR="0014291D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Рациональные числа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Default="0014291D"/>
        </w:tc>
      </w:tr>
    </w:tbl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788"/>
      </w:tblGrid>
      <w:tr w:rsidR="0014291D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Квадратные корни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Степень с целым показателем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выражения. Квадратный трёхчлен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выражения. Алгебраическая дробь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Квадратные уравнения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неравенства. Неравенства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Основные понятия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Числовые функции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4291D" w:rsidRDefault="0014291D"/>
        </w:tc>
      </w:tr>
    </w:tbl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4716"/>
        <w:gridCol w:w="1504"/>
        <w:gridCol w:w="1841"/>
        <w:gridCol w:w="1910"/>
        <w:gridCol w:w="2837"/>
      </w:tblGrid>
      <w:tr w:rsidR="0014291D">
        <w:trPr>
          <w:trHeight w:val="144"/>
          <w:tblCellSpacing w:w="20" w:type="nil"/>
        </w:trPr>
        <w:tc>
          <w:tcPr>
            <w:tcW w:w="4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</w:tr>
      <w:tr w:rsidR="0014291D" w:rsidRPr="00C6554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Действительные числа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Уравнения с одной переменной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неравенства. Неравенства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14291D" w:rsidRDefault="0014291D"/>
        </w:tc>
      </w:tr>
    </w:tbl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after="0"/>
        <w:ind w:left="120"/>
      </w:pPr>
      <w:bookmarkStart w:id="28" w:name="block-49921926"/>
      <w:bookmarkEnd w:id="2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14291D" w:rsidRDefault="000222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0"/>
        <w:gridCol w:w="4037"/>
        <w:gridCol w:w="1168"/>
        <w:gridCol w:w="1841"/>
        <w:gridCol w:w="1910"/>
        <w:gridCol w:w="1347"/>
        <w:gridCol w:w="2837"/>
      </w:tblGrid>
      <w:tr w:rsidR="0014291D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рационального 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 рациональных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 рациональных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 рациональных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421382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"Рациональные числа"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Буквенные выражения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feec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Переменные. Допустимые значения переменных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fafa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421382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422930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423182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423312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"Алгебраические выражения"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правила преобразования уравнения, равносильность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420482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420806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"Линейные уравнения"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421044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Координата точки на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Примеры графиков, заданных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 графиков реальных 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 графиков реальных 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 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427282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 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427412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графика линейной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графика линейной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"Координаты и графики.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Функции"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/ 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Default="0014291D"/>
        </w:tc>
      </w:tr>
    </w:tbl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3"/>
        <w:gridCol w:w="3950"/>
        <w:gridCol w:w="1202"/>
        <w:gridCol w:w="1841"/>
        <w:gridCol w:w="1910"/>
        <w:gridCol w:w="1347"/>
        <w:gridCol w:w="2837"/>
      </w:tblGrid>
      <w:tr w:rsidR="0014291D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 корень из числа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иррациональном числе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eaaa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приближения иррациональных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приближения иррациональных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числа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действительных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действительных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Арифметический квадратный корень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вида x² = a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арифметических квадратных корней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арифметических квадратных корней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Преобразование числовых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Стандартная запись числа. Размеры объектов окружающего мира (от элементарных частиц до космических объектов), длительность процессов в окружающем мире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436098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435648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435648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435648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 трёхчлен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 трёхчлен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"Квадратные корни. </w:t>
            </w:r>
            <w:r>
              <w:rPr>
                <w:rFonts w:ascii="Times New Roman" w:hAnsi="Times New Roman"/>
                <w:color w:val="000000"/>
                <w:sz w:val="24"/>
              </w:rPr>
              <w:t>Степени. Квадратный трехчлен"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Алгебраическая дробь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430382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алгебраической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Сложение, вычитание, умножение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432736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432736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"Алгебраическая дробь"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Квадратное 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Неполное квадратное 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Неполное квадратное 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корней квадратного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корней квадратного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корней квадратного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Виета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Виета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430076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дробно-рациональные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дробно-рациональные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"Квадратные уравнения"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Неравенство с одной переменной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решения линейного неравенства и их 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решения линейного неравенства и их 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уравнений"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задания 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функции, их отображение на графике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графиков 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описывающие прямую и обратную пропорциональные зависимости, их графики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bbc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 x²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434572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|х|; графическое решение уравнений и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437510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437858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Default="0014291D"/>
        </w:tc>
      </w:tr>
    </w:tbl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8"/>
        <w:gridCol w:w="4076"/>
        <w:gridCol w:w="1151"/>
        <w:gridCol w:w="1841"/>
        <w:gridCol w:w="1910"/>
        <w:gridCol w:w="1347"/>
        <w:gridCol w:w="2837"/>
      </w:tblGrid>
      <w:tr w:rsidR="0014291D">
        <w:trPr>
          <w:trHeight w:val="144"/>
          <w:tblCellSpacing w:w="20" w:type="nil"/>
        </w:trPr>
        <w:tc>
          <w:tcPr>
            <w:tcW w:w="4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3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4291D" w:rsidRDefault="0014291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4291D" w:rsidRDefault="0014291D"/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 действительных чисел; действительные числа как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Взаимно однозначное соответствие между множеством действительных чисел и множеством точек координатной прямой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действительных чисел, арифметические действия с действительными числами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Приближённое значение величины, точность приближения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чисел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чисел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Линейное уравнение. Решение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Биквадратные уравнения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Биквадратные уравнения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"Уравнения с одной переменной"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Графическая интерпретация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системы уравнений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"Системы уравнений"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098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098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"Неравенства"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439842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"Функции"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числовой последовательности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Задание последовательности рекуррентной формулой и формулой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ebda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 прогрессии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 прогрессии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Линейный и экспоненциальный рост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проценты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проценты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"Числовые последовательности"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Запись, сравнение, действия с действительными числами, числовая прямая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r>
              <w:rPr>
                <w:rFonts w:ascii="Times New Roman" w:hAnsi="Times New Roman"/>
                <w:color w:val="000000"/>
                <w:sz w:val="24"/>
              </w:rPr>
              <w:t>Проценты, отношения, пропорции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r>
              <w:rPr>
                <w:rFonts w:ascii="Times New Roman" w:hAnsi="Times New Roman"/>
                <w:color w:val="000000"/>
                <w:sz w:val="24"/>
              </w:rPr>
              <w:t>Округление, приближение, оценка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444364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44516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291D" w:rsidRPr="00C65544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6554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445516</w:t>
              </w:r>
            </w:hyperlink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14291D" w:rsidRDefault="0014291D">
            <w:pPr>
              <w:spacing w:after="0"/>
              <w:ind w:left="135"/>
            </w:pPr>
          </w:p>
        </w:tc>
      </w:tr>
      <w:tr w:rsidR="0014291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4291D" w:rsidRDefault="0014291D"/>
        </w:tc>
      </w:tr>
    </w:tbl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Default="0014291D">
      <w:pPr>
        <w:sectPr w:rsidR="0014291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4291D" w:rsidRPr="00C65544" w:rsidRDefault="000222D0">
      <w:pPr>
        <w:spacing w:before="199" w:after="199" w:line="336" w:lineRule="auto"/>
        <w:ind w:left="120"/>
        <w:rPr>
          <w:lang w:val="ru-RU"/>
        </w:rPr>
      </w:pPr>
      <w:bookmarkStart w:id="29" w:name="block-49921930"/>
      <w:bookmarkEnd w:id="28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14291D" w:rsidRPr="00C65544" w:rsidRDefault="0014291D">
      <w:pPr>
        <w:spacing w:before="199" w:after="199" w:line="336" w:lineRule="auto"/>
        <w:ind w:left="120"/>
        <w:rPr>
          <w:lang w:val="ru-RU"/>
        </w:rPr>
      </w:pPr>
    </w:p>
    <w:p w:rsidR="0014291D" w:rsidRDefault="000222D0">
      <w:pPr>
        <w:spacing w:before="199" w:after="199" w:line="336" w:lineRule="auto"/>
        <w:ind w:left="120"/>
      </w:pP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</w:t>
      </w:r>
    </w:p>
    <w:p w:rsidR="0014291D" w:rsidRDefault="0014291D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272"/>
              <w:rPr>
                <w:lang w:val="ru-RU"/>
              </w:rPr>
            </w:pPr>
            <w:r w:rsidRPr="00C6554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4291D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Выполнять, сочетая устные и письменные приёмы, арифметические действия с рациональными числами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числовых выражений, применять разнообразные способы и приёмы вычисления значений дробных выражений, содержащих обыкновенные и десятичные дроби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Переходить от одной формы записи чисел к другой (преобразовывать десятичную дробь в обыкновенную, обыкновенную в десятичную, в частности, в бесконечную десятичную дробь)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числа</w:t>
            </w:r>
          </w:p>
        </w:tc>
      </w:tr>
      <w:tr w:rsidR="0014291D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 числа</w:t>
            </w:r>
          </w:p>
        </w:tc>
      </w:tr>
      <w:tr w:rsidR="0014291D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прикидку и оценку результата вычислений, оценку значений числовых выражений. </w:t>
            </w:r>
            <w:r>
              <w:rPr>
                <w:rFonts w:ascii="Times New Roman" w:hAnsi="Times New Roman"/>
                <w:color w:val="000000"/>
                <w:sz w:val="24"/>
              </w:rPr>
              <w:t>Выполнять действия со степенями с натуральными показателями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признаки делимости, разложение на множители натуральных чисел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</w:t>
            </w:r>
          </w:p>
        </w:tc>
      </w:tr>
      <w:tr w:rsidR="0014291D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алгебраическую терминологию и символику, применять её в процессе освоения учебного материала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буквенных выражений при заданных значениях переменных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целого выражения в многочлен приведением подобных слагаемых, раскрытием скобок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умножение одночлена на многочлен и многочлена на многочлен, применять формулы квадрата суммы и квадрата разности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сокращённого умножения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преобразования многочленов для решения различных задач из математики, смежных предметов, из реальной практики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степеней с натуральными показателями для преобразования выражений</w:t>
            </w:r>
          </w:p>
        </w:tc>
      </w:tr>
      <w:tr w:rsidR="0014291D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14291D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линейные уравнения с одной переменной, применяя правила перехода от исходного уравнения к равносильному ему. </w:t>
            </w:r>
            <w:r>
              <w:rPr>
                <w:rFonts w:ascii="Times New Roman" w:hAnsi="Times New Roman"/>
                <w:color w:val="000000"/>
                <w:sz w:val="24"/>
              </w:rPr>
              <w:t>Проверять, является ли число корнем уравнения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графические методы при решении линейных уравнений и их систем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примеры пар чисел, являющихся решением линейного уравнения с двумя переменными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в координатной плоскости график линейного уравнения с двумя переменными; пользуясь графиком, приводить примеры решения уравнения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двух линейных уравнений с двумя переменными, в том числе графически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</w:t>
            </w:r>
          </w:p>
        </w:tc>
      </w:tr>
      <w:tr w:rsidR="0014291D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координатной прямой точки, соответствующие заданным координатам, лучи, отрезки, интервалы, записывать числовые промежутки на алгебраическом языке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Отмечать в координатной плоскости точки по заданным координатам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графики линейных функций. Строить график функции </w:t>
            </w:r>
            <w:r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y</w:t>
            </w:r>
            <w:r w:rsidRPr="00C65544">
              <w:rPr>
                <w:rFonts w:ascii="Times New Roman" w:hAnsi="Times New Roman"/>
                <w:color w:val="333333"/>
                <w:sz w:val="24"/>
                <w:shd w:val="clear" w:color="auto" w:fill="FFFFFF"/>
                <w:lang w:val="ru-RU"/>
              </w:rPr>
              <w:t xml:space="preserve"> = |х|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с помощью функций известные зависимости между величинами: скорость, время, расстояние, цену, количество, стоимость, производительность, время, объём работы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значение функции по значению её аргумента</w:t>
            </w:r>
          </w:p>
        </w:tc>
      </w:tr>
      <w:tr w:rsidR="0014291D" w:rsidRPr="00C65544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</w:tr>
    </w:tbl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Default="000222D0">
      <w:pPr>
        <w:spacing w:before="199" w:after="199"/>
        <w:ind w:left="120"/>
      </w:pP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</w:t>
      </w:r>
    </w:p>
    <w:p w:rsidR="0014291D" w:rsidRDefault="0014291D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272"/>
              <w:rPr>
                <w:lang w:val="ru-RU"/>
              </w:rPr>
            </w:pPr>
            <w:r w:rsidRPr="00C6554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4291D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арифметического квадратного корня, находить квадратные корни, используя при необходимости калькулятор, выполнять преобразования выражений, содержащих квадратные корни, используя свойства корней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записи больших и малых чисел с помощью десятичных дробей и степеней числа 10</w:t>
            </w:r>
          </w:p>
        </w:tc>
      </w:tr>
      <w:tr w:rsidR="0014291D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степени с целым показателем, выполнять преобразования выражений, содержащих степени с целым показателем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тождественные преобразования рациональных выражений на основе правил действий над многочленами и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алгебраическими дробями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Раскладывать квадратный трёхчлен на множители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преобразования выражений для решения различных задач из математики, смежных предметов, из реальной практики</w:t>
            </w:r>
          </w:p>
        </w:tc>
      </w:tr>
      <w:tr w:rsidR="0014291D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свойства числовых неравенств для 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</w:t>
            </w:r>
          </w:p>
        </w:tc>
      </w:tr>
      <w:tr w:rsidR="0014291D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её графику</w:t>
            </w:r>
          </w:p>
        </w:tc>
      </w:tr>
      <w:tr w:rsidR="0014291D" w:rsidRPr="00C65544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графики элементарных функций вида:  </w:t>
            </w:r>
          </w:p>
          <w:p w:rsidR="0014291D" w:rsidRDefault="000222D0">
            <m:oMathPara>
              <m:oMath>
                <m:r>
                  <w:rPr>
                    <w:rFonts w:ascii="Cambria Math" w:eastAsia="Cambria Math" w:hAnsi="Cambria Math" w:cs="Cambria Math"/>
                  </w:rPr>
                  <m:t>y=k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</w:rPr>
                  <m:t>/</m:t>
                </m:r>
                <m:r>
                  <w:rPr>
                    <w:rFonts w:ascii="Cambria Math" w:eastAsia="Cambria Math" w:hAnsi="Cambria Math" w:cs="Cambria Math"/>
                  </w:rPr>
                  <m:t>x</m:t>
                </m:r>
              </m:oMath>
            </m:oMathPara>
          </w:p>
          <w:p w:rsidR="0014291D" w:rsidRDefault="0014291D">
            <w:pPr>
              <w:spacing w:after="0" w:line="288" w:lineRule="auto"/>
              <w:ind w:left="314"/>
              <w:jc w:val="both"/>
            </w:pPr>
          </w:p>
          <w:p w:rsidR="0014291D" w:rsidRPr="00C65544" w:rsidRDefault="000222D0">
            <w:pPr>
              <w:spacing w:after="0" w:line="288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</w:p>
          <w:p w:rsidR="0014291D" w:rsidRPr="00C65544" w:rsidRDefault="000222D0">
            <w:pPr>
              <w:spacing w:after="0" w:line="288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</w:p>
          <w:p w:rsidR="0014291D" w:rsidRPr="00C65544" w:rsidRDefault="0014291D">
            <w:pPr>
              <w:spacing w:after="0" w:line="288" w:lineRule="auto"/>
              <w:ind w:left="314"/>
              <w:jc w:val="both"/>
              <w:rPr>
                <w:lang w:val="ru-RU"/>
              </w:rPr>
            </w:pPr>
          </w:p>
          <w:p w:rsidR="0014291D" w:rsidRPr="00C65544" w:rsidRDefault="000222D0">
            <w:pPr>
              <w:spacing w:after="0" w:line="288" w:lineRule="auto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</w:p>
          <w:p w:rsidR="0014291D" w:rsidRPr="00C65544" w:rsidRDefault="000222D0">
            <w:pPr>
              <w:spacing w:after="0" w:line="288" w:lineRule="auto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|х|, описывать свойства числовой функции по её графику</w:t>
            </w:r>
          </w:p>
        </w:tc>
      </w:tr>
    </w:tbl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Default="000222D0">
      <w:pPr>
        <w:spacing w:before="199" w:after="199"/>
        <w:ind w:left="120"/>
      </w:pPr>
      <w:proofErr w:type="gramStart"/>
      <w:r>
        <w:rPr>
          <w:rFonts w:ascii="Times New Roman" w:hAnsi="Times New Roman"/>
          <w:b/>
          <w:color w:val="000000"/>
          <w:sz w:val="28"/>
        </w:rPr>
        <w:lastRenderedPageBreak/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</w:t>
      </w:r>
    </w:p>
    <w:p w:rsidR="0014291D" w:rsidRDefault="0014291D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272"/>
              <w:rPr>
                <w:lang w:val="ru-RU"/>
              </w:rPr>
            </w:pPr>
            <w:r w:rsidRPr="00C6554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4291D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и иррациональные числа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 с рациональными числами, сочетая устные и письменные приёмы, выполнять вычисления с иррациональными числами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степеней с целыми показателями и корней, вычислять значения числовых выражений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Округлять действительные числа, выполнять прикидку результата вычислений, оценку числовых выражений</w:t>
            </w:r>
          </w:p>
        </w:tc>
      </w:tr>
      <w:tr w:rsidR="0014291D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и квадратные уравнения, уравнения, сводящиеся к ним, простейшие дробно-рациональные уравнения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двух линейных уравнений с двумя переменными и системы двух уравнений, в которых одно уравнение не является линейным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алгебраическим способом с помощью составления уравнения или системы двух уравнений с двумя переменными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 уравнений и систем уравнений, в том числе с применением графических представлений (например, устанавливать, имеет ли уравнение или система уравнений решения, если имеет, то сколько)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неравенства, квадратные неравенства, изображать решение неравенств на числовой прямой, записывать решение с помощью символов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системы линейных неравенств, системы неравенств, включающие квадратное неравенство, изображать решение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системы неравенств на числовой прямой, записывать решение с помощью символов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неравенства при решении различных задач</w:t>
            </w:r>
          </w:p>
        </w:tc>
      </w:tr>
      <w:tr w:rsidR="0014291D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функции изученных видов. Показывать схематически расположение на координатной плоскости графиков функций вида: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color w:val="000000"/>
                <w:sz w:val="24"/>
              </w:rPr>
              <w:t>b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</w:t>
            </w:r>
            <w:r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</w:rPr>
              <w:t>x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  <w:lang w:val="ru-RU"/>
              </w:rPr>
              <w:t>²+</w:t>
            </w:r>
            <w:r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</w:rPr>
              <w:t>bx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</w:rPr>
              <w:t>c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в зависимости от значений коэффициентов, описывать свойства функций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Показывать схематически расположение на координатной плоскости графиков функций вида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٧x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 и описывать свойства функций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и изображать схематически графики квадратичных функций, описывать свойства квадратичных функций по их графикам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квадратичную функцию по формуле, приводить примеры квадратичных функций из реальной жизни, физики, геометрии</w:t>
            </w:r>
          </w:p>
        </w:tc>
      </w:tr>
      <w:tr w:rsidR="0014291D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Арифметическая и геометрическая прогрессии 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арифметическую и геометрическую прогрессии при разных способах задания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вычисления с использованием формул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члены последовательности точками на координатной плоскости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задачи, связанные с числовыми последовательностями, в том числе задачи из реальной жизни (с использованием калькулятора, цифровых технологий) </w:t>
            </w:r>
          </w:p>
        </w:tc>
      </w:tr>
    </w:tbl>
    <w:p w:rsidR="0014291D" w:rsidRPr="00C65544" w:rsidRDefault="0014291D">
      <w:pPr>
        <w:rPr>
          <w:lang w:val="ru-RU"/>
        </w:rPr>
        <w:sectPr w:rsidR="0014291D" w:rsidRPr="00C65544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before="199" w:after="199" w:line="336" w:lineRule="auto"/>
        <w:ind w:left="120"/>
      </w:pPr>
      <w:bookmarkStart w:id="30" w:name="block-49921931"/>
      <w:bookmarkEnd w:id="2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14291D" w:rsidRDefault="0014291D">
      <w:pPr>
        <w:spacing w:before="199" w:after="199" w:line="336" w:lineRule="auto"/>
        <w:ind w:left="120"/>
      </w:pPr>
    </w:p>
    <w:p w:rsidR="0014291D" w:rsidRDefault="000222D0">
      <w:pPr>
        <w:spacing w:before="199" w:after="199" w:line="336" w:lineRule="auto"/>
        <w:ind w:left="120"/>
      </w:pP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</w:t>
      </w:r>
    </w:p>
    <w:p w:rsidR="0014291D" w:rsidRDefault="0014291D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22"/>
        <w:gridCol w:w="8058"/>
      </w:tblGrid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Дроби обыкновенные и десятичные, переход от одной формы записи дробей к другой.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рационального числа, запись, сравнение, упорядочивание рациональных чисел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числами. Решение задач из реальной практики на части, на дроби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натуральным показателем: определение, преобразование выражений на основе определения, запись больших чисел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Проценты, запись процентов в виде дроби и дроби в виде процентов. Три основные задачи на проценты, решение задач из реальной практики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делимости, разложение на множители натуральных чисел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зависимости, в том числе прямая и обратная пропорциональности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Переменные, числовое значение выражения с переменной. </w:t>
            </w:r>
            <w:r>
              <w:rPr>
                <w:rFonts w:ascii="Times New Roman" w:hAnsi="Times New Roman"/>
                <w:color w:val="000000"/>
                <w:sz w:val="24"/>
              </w:rPr>
              <w:t>Допустимые значения переменных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зависимости между величинами в виде формулы.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по формулам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тождественно равные выражения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Одночлены и многочлены. Степень многочлена. </w:t>
            </w: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сокращённого умножения: квадрат суммы и квадрат разности. </w:t>
            </w:r>
            <w:r>
              <w:rPr>
                <w:rFonts w:ascii="Times New Roman" w:hAnsi="Times New Roman"/>
                <w:color w:val="000000"/>
                <w:sz w:val="24"/>
              </w:rPr>
              <w:t>Формула разности квадратов. Разложение многочленов на множители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корень уравнения, правила преобразования уравнения, равносильность уравнений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число корней линейного уравнения, решение линейных уравнений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уравнений по условию задачи. Решение текстовых задач с помощью уравнений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уравнений с двумя переменными. Решение систем уравнений способом подстановки.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решения текстовых задач с помощью систем уравнений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</w:tr>
      <w:tr w:rsidR="0014291D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Координата точки на прямой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промежутки. Расстояние между двумя точками координатной прямой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Прямоугольная система координат, оси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Ox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Oy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. Абсцисса и ордината точки на координатной плоскости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графиков, заданных формулами. Чтение графиков реальных зависимостей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функции. График функции. Свойства функций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Линейная функция, её график. График функции </w:t>
            </w:r>
            <w:r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y</w:t>
            </w:r>
            <w:r w:rsidRPr="00C65544">
              <w:rPr>
                <w:rFonts w:ascii="Times New Roman" w:hAnsi="Times New Roman"/>
                <w:color w:val="333333"/>
                <w:sz w:val="24"/>
                <w:shd w:val="clear" w:color="auto" w:fill="FFFFFF"/>
                <w:lang w:val="ru-RU"/>
              </w:rPr>
              <w:t xml:space="preserve"> = |х|</w:t>
            </w:r>
          </w:p>
        </w:tc>
      </w:tr>
      <w:tr w:rsidR="0014291D" w:rsidRPr="00C65544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решение линейных уравнений и систем линейных уравнений</w:t>
            </w:r>
          </w:p>
        </w:tc>
      </w:tr>
    </w:tbl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Default="000222D0">
      <w:pPr>
        <w:spacing w:before="199" w:after="199"/>
        <w:ind w:left="120"/>
      </w:pP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</w:t>
      </w:r>
    </w:p>
    <w:p w:rsidR="0014291D" w:rsidRDefault="0014291D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8031"/>
      </w:tblGrid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Квадратный корень из числа. Понятие об иррациональном числе. </w:t>
            </w:r>
            <w:r>
              <w:rPr>
                <w:rFonts w:ascii="Times New Roman" w:hAnsi="Times New Roman"/>
                <w:color w:val="000000"/>
                <w:sz w:val="24"/>
              </w:rPr>
              <w:t>Десятичные приближения иррациональных чисел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арифметических квадратных корней и их применение к преобразованию числовых выражений и вычислениям.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Действительные числа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 и её свойства. </w:t>
            </w:r>
            <w:r>
              <w:rPr>
                <w:rFonts w:ascii="Times New Roman" w:hAnsi="Times New Roman"/>
                <w:color w:val="000000"/>
                <w:sz w:val="24"/>
              </w:rPr>
              <w:t>Стандартная запись числа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Квадратный трёхчлен, разложение квадратного трёхчлена на множители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Алгебраическая дробь. Основное свойство алгебраической дроби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умножение, деление алгебраических дробей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выражения и их преобразование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Квадратное уравнение, формула корней квадратного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Теорема Виета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линейным и квадратным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дробно-рациональные уравнения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Графическая интерпретация уравнений с двумя переменными и систем линейных уравнений с двумя переменными.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решения систем нелинейных уравнений с двумя переменными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Неравенство с одной переменной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Равносильность неравенств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функции. Область определения и множество значений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Способы задания функций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График функции. Чтение свойств функции по её графику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описывающие прямую и обратную пропорциональные зависимости, их графики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</w:rPr>
              <w:t>y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  <w:lang w:val="ru-RU"/>
              </w:rPr>
              <w:t xml:space="preserve"> =</w:t>
            </w:r>
            <w:r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</w:rPr>
              <w:t>x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  <w:lang w:val="ru-RU"/>
              </w:rPr>
              <w:t xml:space="preserve">², </w:t>
            </w:r>
            <w:r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</w:rPr>
              <w:t>y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</w:rPr>
              <w:t>x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shd w:val="clear" w:color="auto" w:fill="FFFFFF"/>
                <w:lang w:val="ru-RU"/>
              </w:rPr>
              <w:t>³</w:t>
            </w:r>
          </w:p>
        </w:tc>
      </w:tr>
      <w:tr w:rsidR="0014291D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  <w:t>y = ٧x, y = |х|</w:t>
            </w:r>
          </w:p>
        </w:tc>
      </w:tr>
      <w:tr w:rsidR="0014291D" w:rsidRPr="00C65544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решение уравнений и систем уравнений</w:t>
            </w:r>
          </w:p>
        </w:tc>
      </w:tr>
    </w:tbl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Default="000222D0">
      <w:pPr>
        <w:spacing w:before="199" w:after="199"/>
        <w:ind w:left="120"/>
      </w:pPr>
      <w:proofErr w:type="gramStart"/>
      <w:r>
        <w:rPr>
          <w:rFonts w:ascii="Times New Roman" w:hAnsi="Times New Roman"/>
          <w:b/>
          <w:color w:val="000000"/>
          <w:sz w:val="28"/>
        </w:rPr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</w:t>
      </w:r>
    </w:p>
    <w:p w:rsidR="0014291D" w:rsidRDefault="0014291D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3"/>
        <w:gridCol w:w="8297"/>
      </w:tblGrid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 действительных чисел, действительные числа как бесконечные десятичные дроби. Взаимно однозначное соответствие между множеством действительных чисел и координатной прямой.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действительных чисел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действительными числами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Измерения, приближения, оценки. Размеры объектов окружающего мира, длительность процессов в окружающем мире. Приближённое значение величины, точность приближения. Округление чисел. Прикидка и оценка результатов вычислений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с одной переменной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Биквадратное уравнение. Примеры решения уравнений третьей и четвёртой степеней разложением на множители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уравнений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– второй степени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системы уравнений с двумя переменными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линейных неравенств с одной переменной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линейных неравенств с одной переменной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Квадратные неравенства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свойства. Парабола, координаты вершины параболы, ось симметрии параболы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C65544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³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</w:t>
            </w:r>
            <w:proofErr w:type="gramStart"/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функций 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,</w:t>
            </w:r>
            <w:proofErr w:type="gramEnd"/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и способы задания числовых последовательностей. Задание последовательности рекуррентной формулой и формулой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14291D" w:rsidRPr="00C65544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геометрической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6554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членов арифметической и геометрической прогрессий точками на координатной плоскости. </w:t>
            </w:r>
            <w:r>
              <w:rPr>
                <w:rFonts w:ascii="Times New Roman" w:hAnsi="Times New Roman"/>
                <w:color w:val="000000"/>
                <w:sz w:val="24"/>
              </w:rPr>
              <w:t>Линейный и экспоненциальный рост</w:t>
            </w:r>
          </w:p>
        </w:tc>
      </w:tr>
      <w:tr w:rsidR="0014291D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проценты</w:t>
            </w:r>
          </w:p>
        </w:tc>
      </w:tr>
    </w:tbl>
    <w:p w:rsidR="0014291D" w:rsidRDefault="0014291D">
      <w:pPr>
        <w:spacing w:after="0"/>
        <w:ind w:left="120"/>
      </w:pPr>
    </w:p>
    <w:p w:rsidR="0014291D" w:rsidRDefault="0014291D">
      <w:pPr>
        <w:sectPr w:rsidR="0014291D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Pr="00C65544" w:rsidRDefault="000222D0">
      <w:pPr>
        <w:spacing w:before="199" w:after="199" w:line="336" w:lineRule="auto"/>
        <w:ind w:left="120"/>
        <w:rPr>
          <w:lang w:val="ru-RU"/>
        </w:rPr>
      </w:pPr>
      <w:bookmarkStart w:id="31" w:name="block-49921933"/>
      <w:bookmarkEnd w:id="30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МАТЕМАТИКЕ ТРЕБОВАНИЯ К РЕЗУЛЬТАТАМ ОСВОЕНИЯ ОСНОВНОЙ ОБРАЗОВАТЕЛЬНОЙ ПРОГРАММЫ ОСНОВНОГО ОБЩЕГО ОБРАЗОВАНИЯ</w:t>
      </w:r>
    </w:p>
    <w:p w:rsidR="0014291D" w:rsidRPr="00C65544" w:rsidRDefault="0014291D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 w:rsidRPr="00C6554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/>
              <w:ind w:left="272"/>
              <w:rPr>
                <w:lang w:val="ru-RU"/>
              </w:rPr>
            </w:pPr>
            <w:r w:rsidRPr="00C6554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основного общего образования на основе ФГОС 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множество, подмножество, операции над множествами; умение оперировать понятиями: граф, связный граф, дерево, цикл, применять их при решении задач; умение использовать графическое представление множеств для описания реальных процессов и явлений, при решении задач из других учебных предметов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определение, аксиома, теорема, доказательство; умение распознавать истинные и ложные высказывания, приводить примеры и контрпримеры, строить высказывания и отрицания высказываний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натуральное число, простое и составное число, делимость натуральных чисел, признаки делимости, целое число, модуль числа, обыкновенная дробь и десятичная дробь, стандартный вид числа, рациональное число, иррациональное число, арифметический квадратный корень; умение выполнять действия с числами, сравнивать и упорядочивать числа, представлять числа на координатной прямой, округлять числа; умение делать прикидку и оценку результата вычислений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степень с целым показателем, арифметический квадратный корень, многочлен, алгебраическая дробь, тождество; знакомство с корнем натуральной степени больше единицы; умение выполнять расчёты по формулам, преобразования целых, дробно-рациональных выражений и выражений с корнями, разложение многочлена на множители, в том числе с использованием формул разности квадратов и квадрата суммы и разности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числовое равенство, уравнение с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одной переменной, числовое неравенство, неравенство с переменной; умение решать линейные и квадратные уравнения, дробно-рациональные уравнения с одной переменной, системы двух линейных уравнений, линейные неравенства и их системы, квадратные и дробно-рациональные неравенства с одной переменной, в том числе при решении задач из других предметов и практических задач; умение использовать координатную прямую и координатную плоскость для изображения решений уравнений, неравенств и систем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функция, график функции, нули функции, промежутки знакопостоянства, промежутки возрастания, убывания, наибольшее и наименьшее значения функции; умение оперировать понятиями: прямая пропорциональность, линейная функция, квадратичная функция, обратная пропорциональность, парабола, гипербола; умение строить графики функций, использовать графики для определения свойств процессов и зависимостей, для решения задач из других учебных предметов и реальной жизни; умение выражать формулами зависимости между величинами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последовательность, арифметическая и геометрическая прогрессии; умение использовать свойства последовательностей, формулы суммы и общего члена при решении задач, в том числе задач из других учебных предметов и реальной жизни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задачи разных типов (в том числе на проценты, доли и части, движение, работу, цену товаров и стоимость покупок и услуг, налоги, задачи из области управления личными и семейными финансами); умение составлять выражения, уравнения, неравенства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фигура, точка, отрезок, прямая, луч, ломаная, угол, многоугольник, треугольник, равнобедренный и равносторонний треугольники, прямоугольный треугольник, медиана, биссектриса и высота треугольника, четырёхугольник,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параллелограмм, ромб, прямоугольник, квадрат, трапеция; окружность, круг, касательная; знакомство с пространственными фигурами; умение решать задачи, в том числе из повседневной жизни, на нахождение геометрических величин с применением изученных свойств фигур и фактов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равенство фигур, равенство треугольников; параллельность и перпендикулярность прямых, угол между прямыми, перпендикуляр, наклонная, проекция, подобие фигур, подобные треугольники, симметрия относительно точки и прямой; умение распознавать равенство, симметрию и подобие фигур, параллельность и перпендикулярность прямых в окружающем мире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длина, расстояние, угол (величина угла, синус и косинус угла треугольника), площадь; умение оценивать размеры предметов и объектов в окружающем мире; умение применять формулы периметра и площади многоугольников, длины окружности и площади круга, объема прямоугольного параллелепипеда; умение применять признаки равенства треугольников, теорему о сумме углов треугольника, теорему Пифагора, тригонометрические соотношения для вычисления длин, расстояний, площадей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изображать плоские фигуры и их комбинации, пространственные фигуры от руки, с помощью чертёжных инструментов и электронных средств по текстовому или символьному описанию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координат; координаты точки, вектор, сумма векторов, произведение вектора на число, скалярное произведение векторов; умение использовать векторы и координаты для представления данных и решения задач, в том числе из других учебных предметов и реальной жизни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столбиковые и круговые диаграммы, таблицы, среднее арифметическое, медиана, наибольшее и наименьшее значения, размах числового набора; умение извлекать, интерпретировать и преобразовывать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информацию, представленную в таблицах и на диаграммах, отражающую свойства и характеристики реальных процессов и явлений; умение распознавать изменчивые величины в окружающем мире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случайный опыт (случайный эксперимент), элементарное событие (элементарный исход) случайного опыта, случайное событие, вероятность события; умение находить вероятности случайных событий в опытах с равновозможными элементарными событиями; умение решать задачи методом организованного перебора и с использованием правила умножения; умение оценивать вероятности реальных событий и явлений, понимать роль практически достоверных и маловероятных событий в окружающем мире и в жизни; знакомство с понятием независимых событий; знакомство с законом больших чисел и его ролью в массовых явлениях</w:t>
            </w:r>
          </w:p>
        </w:tc>
      </w:tr>
      <w:tr w:rsidR="0014291D" w:rsidRPr="00C65544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выбирать подходящий изученный метод для решения задачи, приводить примеры математических закономерностей в природе и жизни, распознавать проявление законов математики в искусстве, описывать отдельные выдающиеся результаты, полученные в ходе развития математики как науки, приводить примеры математических открытий и их авторов в отечественной и всемирной истории</w:t>
            </w:r>
          </w:p>
        </w:tc>
      </w:tr>
    </w:tbl>
    <w:p w:rsidR="0014291D" w:rsidRPr="00C65544" w:rsidRDefault="0014291D">
      <w:pPr>
        <w:spacing w:after="0"/>
        <w:ind w:left="120"/>
        <w:rPr>
          <w:lang w:val="ru-RU"/>
        </w:rPr>
      </w:pPr>
    </w:p>
    <w:p w:rsidR="0014291D" w:rsidRPr="00C65544" w:rsidRDefault="0014291D">
      <w:pPr>
        <w:rPr>
          <w:lang w:val="ru-RU"/>
        </w:rPr>
        <w:sectPr w:rsidR="0014291D" w:rsidRPr="00C65544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Pr="00C65544" w:rsidRDefault="000222D0">
      <w:pPr>
        <w:spacing w:before="199" w:after="199" w:line="336" w:lineRule="auto"/>
        <w:ind w:left="120"/>
        <w:rPr>
          <w:lang w:val="ru-RU"/>
        </w:rPr>
      </w:pPr>
      <w:bookmarkStart w:id="32" w:name="block-49921934"/>
      <w:bookmarkEnd w:id="31"/>
      <w:r w:rsidRPr="00C65544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МАТЕМАТИКЕ</w:t>
      </w:r>
    </w:p>
    <w:p w:rsidR="0014291D" w:rsidRPr="00C65544" w:rsidRDefault="0014291D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8316"/>
      </w:tblGrid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 w:rsidRPr="00C6554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рациональными числами 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числа. Арифметические операции с действительными числами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переменными)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Многочлены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Алгебраическая дробь 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неравенств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Арифметическая и геометрическая прогрессии. Формула сложных </w:t>
            </w: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процентов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both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Область определения и множество значений функции. Нули функции. Промежутки знакопостоянства. Промежутки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наименьшее значение функции на промежутке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Координатная прямая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Декартовы координаты на плоскости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14291D" w:rsidRPr="00C65544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Pr="00C65544" w:rsidRDefault="000222D0">
            <w:pPr>
              <w:spacing w:after="0" w:line="360" w:lineRule="auto"/>
              <w:ind w:left="314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Многоугольники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Окружность и круг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Измерение геометрических величин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Векторы на плоскости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Описательная статистика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Вероятность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Комбинаторика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Множества </w:t>
            </w:r>
          </w:p>
        </w:tc>
      </w:tr>
      <w:tr w:rsidR="0014291D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14291D" w:rsidRDefault="000222D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Графы </w:t>
            </w:r>
          </w:p>
        </w:tc>
      </w:tr>
    </w:tbl>
    <w:p w:rsidR="0014291D" w:rsidRDefault="0014291D">
      <w:pPr>
        <w:spacing w:after="0"/>
        <w:ind w:left="120"/>
      </w:pPr>
    </w:p>
    <w:p w:rsidR="0014291D" w:rsidRDefault="0014291D">
      <w:pPr>
        <w:sectPr w:rsidR="0014291D">
          <w:pgSz w:w="11906" w:h="16383"/>
          <w:pgMar w:top="1134" w:right="850" w:bottom="1134" w:left="1701" w:header="720" w:footer="720" w:gutter="0"/>
          <w:cols w:space="720"/>
        </w:sectPr>
      </w:pPr>
    </w:p>
    <w:p w:rsidR="0014291D" w:rsidRDefault="000222D0">
      <w:pPr>
        <w:spacing w:after="0"/>
        <w:ind w:left="120"/>
      </w:pPr>
      <w:bookmarkStart w:id="33" w:name="block-49921932"/>
      <w:bookmarkEnd w:id="3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14291D" w:rsidRDefault="000222D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14291D" w:rsidRDefault="0014291D">
      <w:pPr>
        <w:spacing w:after="0" w:line="480" w:lineRule="auto"/>
        <w:ind w:left="120"/>
      </w:pPr>
    </w:p>
    <w:p w:rsidR="0014291D" w:rsidRDefault="0014291D">
      <w:pPr>
        <w:spacing w:after="0" w:line="480" w:lineRule="auto"/>
        <w:ind w:left="120"/>
      </w:pPr>
    </w:p>
    <w:p w:rsidR="0014291D" w:rsidRDefault="0014291D">
      <w:pPr>
        <w:spacing w:after="0"/>
        <w:ind w:left="120"/>
      </w:pPr>
    </w:p>
    <w:p w:rsidR="0014291D" w:rsidRDefault="000222D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14291D" w:rsidRDefault="0014291D">
      <w:pPr>
        <w:spacing w:after="0" w:line="480" w:lineRule="auto"/>
        <w:ind w:left="120"/>
      </w:pPr>
    </w:p>
    <w:p w:rsidR="0014291D" w:rsidRDefault="0014291D">
      <w:pPr>
        <w:spacing w:after="0"/>
        <w:ind w:left="120"/>
      </w:pPr>
    </w:p>
    <w:p w:rsidR="0014291D" w:rsidRPr="00C65544" w:rsidRDefault="000222D0">
      <w:pPr>
        <w:spacing w:after="0" w:line="480" w:lineRule="auto"/>
        <w:ind w:left="120"/>
        <w:rPr>
          <w:lang w:val="ru-RU"/>
        </w:rPr>
      </w:pPr>
      <w:r w:rsidRPr="00C65544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14291D" w:rsidRPr="00C65544" w:rsidRDefault="0014291D">
      <w:pPr>
        <w:spacing w:after="0" w:line="480" w:lineRule="auto"/>
        <w:ind w:left="120"/>
        <w:rPr>
          <w:lang w:val="ru-RU"/>
        </w:rPr>
      </w:pPr>
    </w:p>
    <w:p w:rsidR="0014291D" w:rsidRPr="00C65544" w:rsidRDefault="0014291D">
      <w:pPr>
        <w:rPr>
          <w:lang w:val="ru-RU"/>
        </w:rPr>
        <w:sectPr w:rsidR="0014291D" w:rsidRPr="00C65544">
          <w:pgSz w:w="11906" w:h="16383"/>
          <w:pgMar w:top="1134" w:right="850" w:bottom="1134" w:left="1701" w:header="720" w:footer="720" w:gutter="0"/>
          <w:cols w:space="720"/>
        </w:sectPr>
      </w:pPr>
    </w:p>
    <w:bookmarkEnd w:id="33"/>
    <w:p w:rsidR="000222D0" w:rsidRPr="00C65544" w:rsidRDefault="000222D0">
      <w:pPr>
        <w:rPr>
          <w:lang w:val="ru-RU"/>
        </w:rPr>
      </w:pPr>
    </w:p>
    <w:sectPr w:rsidR="000222D0" w:rsidRPr="00C6554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12923"/>
    <w:multiLevelType w:val="multilevel"/>
    <w:tmpl w:val="A5D09E7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34176D"/>
    <w:multiLevelType w:val="multilevel"/>
    <w:tmpl w:val="DD6E4B9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3B0E3C"/>
    <w:multiLevelType w:val="multilevel"/>
    <w:tmpl w:val="8ED2B6E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B65116"/>
    <w:multiLevelType w:val="multilevel"/>
    <w:tmpl w:val="235A936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3070A64"/>
    <w:multiLevelType w:val="multilevel"/>
    <w:tmpl w:val="A9B651A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BFE0D2B"/>
    <w:multiLevelType w:val="multilevel"/>
    <w:tmpl w:val="D346D29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14291D"/>
    <w:rsid w:val="000222D0"/>
    <w:rsid w:val="0014291D"/>
    <w:rsid w:val="00C65544"/>
    <w:rsid w:val="00D4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46598F-0965-48BB-A141-3738D2D1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7f42f3f6" TargetMode="External"/><Relationship Id="rId21" Type="http://schemas.openxmlformats.org/officeDocument/2006/relationships/hyperlink" Target="https://m.edsoo.ru/7f419d08" TargetMode="External"/><Relationship Id="rId42" Type="http://schemas.openxmlformats.org/officeDocument/2006/relationships/hyperlink" Target="https://m.edsoo.ru/7f423182" TargetMode="External"/><Relationship Id="rId63" Type="http://schemas.openxmlformats.org/officeDocument/2006/relationships/hyperlink" Target="https://m.edsoo.ru/7f41de76" TargetMode="External"/><Relationship Id="rId84" Type="http://schemas.openxmlformats.org/officeDocument/2006/relationships/hyperlink" Target="https://m.edsoo.ru/7f42d862" TargetMode="External"/><Relationship Id="rId138" Type="http://schemas.openxmlformats.org/officeDocument/2006/relationships/hyperlink" Target="https://m.edsoo.ru/7f434bbc" TargetMode="External"/><Relationship Id="rId159" Type="http://schemas.openxmlformats.org/officeDocument/2006/relationships/hyperlink" Target="https://m.edsoo.ru/7f43d55a" TargetMode="External"/><Relationship Id="rId170" Type="http://schemas.openxmlformats.org/officeDocument/2006/relationships/hyperlink" Target="https://m.edsoo.ru/7f4399b4" TargetMode="External"/><Relationship Id="rId191" Type="http://schemas.openxmlformats.org/officeDocument/2006/relationships/hyperlink" Target="https://m.edsoo.ru/7f443fea" TargetMode="External"/><Relationship Id="rId196" Type="http://schemas.openxmlformats.org/officeDocument/2006/relationships/hyperlink" Target="https://m.edsoo.ru/7f444c56" TargetMode="External"/><Relationship Id="rId200" Type="http://schemas.openxmlformats.org/officeDocument/2006/relationships/hyperlink" Target="https://m.edsoo.ru/7f445516" TargetMode="External"/><Relationship Id="rId16" Type="http://schemas.openxmlformats.org/officeDocument/2006/relationships/hyperlink" Target="https://m.edsoo.ru/7f417af8" TargetMode="External"/><Relationship Id="rId107" Type="http://schemas.openxmlformats.org/officeDocument/2006/relationships/hyperlink" Target="https://m.edsoo.ru/7f4318c2" TargetMode="External"/><Relationship Id="rId11" Type="http://schemas.openxmlformats.org/officeDocument/2006/relationships/hyperlink" Target="https://m.edsoo.ru/7f417af8" TargetMode="External"/><Relationship Id="rId32" Type="http://schemas.openxmlformats.org/officeDocument/2006/relationships/hyperlink" Target="https://m.edsoo.ru/7f41fafa" TargetMode="External"/><Relationship Id="rId37" Type="http://schemas.openxmlformats.org/officeDocument/2006/relationships/hyperlink" Target="https://m.edsoo.ru/7f42276e" TargetMode="External"/><Relationship Id="rId53" Type="http://schemas.openxmlformats.org/officeDocument/2006/relationships/hyperlink" Target="https://m.edsoo.ru/7f420806" TargetMode="External"/><Relationship Id="rId58" Type="http://schemas.openxmlformats.org/officeDocument/2006/relationships/hyperlink" Target="https://m.edsoo.ru/7f42836c" TargetMode="External"/><Relationship Id="rId74" Type="http://schemas.openxmlformats.org/officeDocument/2006/relationships/hyperlink" Target="https://m.edsoo.ru/7f427412" TargetMode="External"/><Relationship Id="rId79" Type="http://schemas.openxmlformats.org/officeDocument/2006/relationships/hyperlink" Target="https://m.edsoo.ru/7f42a0e0" TargetMode="External"/><Relationship Id="rId102" Type="http://schemas.openxmlformats.org/officeDocument/2006/relationships/hyperlink" Target="https://m.edsoo.ru/7f430a8a" TargetMode="External"/><Relationship Id="rId123" Type="http://schemas.openxmlformats.org/officeDocument/2006/relationships/hyperlink" Target="https://m.edsoo.ru/7f4328c6" TargetMode="External"/><Relationship Id="rId128" Type="http://schemas.openxmlformats.org/officeDocument/2006/relationships/hyperlink" Target="https://m.edsoo.ru/7f43d6d6" TargetMode="External"/><Relationship Id="rId144" Type="http://schemas.openxmlformats.org/officeDocument/2006/relationships/hyperlink" Target="https://m.edsoo.ru/7f43736c" TargetMode="External"/><Relationship Id="rId149" Type="http://schemas.openxmlformats.org/officeDocument/2006/relationships/hyperlink" Target="https://m.edsoo.ru/7f43bf66" TargetMode="External"/><Relationship Id="rId5" Type="http://schemas.openxmlformats.org/officeDocument/2006/relationships/hyperlink" Target="https://m.edsoo.ru/7f415b90" TargetMode="External"/><Relationship Id="rId90" Type="http://schemas.openxmlformats.org/officeDocument/2006/relationships/hyperlink" Target="https://m.edsoo.ru/7f4354a4" TargetMode="External"/><Relationship Id="rId95" Type="http://schemas.openxmlformats.org/officeDocument/2006/relationships/hyperlink" Target="https://m.edsoo.ru/7f43599a" TargetMode="External"/><Relationship Id="rId160" Type="http://schemas.openxmlformats.org/officeDocument/2006/relationships/hyperlink" Target="https://m.edsoo.ru/7f43ad5a" TargetMode="External"/><Relationship Id="rId165" Type="http://schemas.openxmlformats.org/officeDocument/2006/relationships/hyperlink" Target="https://m.edsoo.ru/7f43b21e" TargetMode="External"/><Relationship Id="rId181" Type="http://schemas.openxmlformats.org/officeDocument/2006/relationships/hyperlink" Target="https://m.edsoo.ru/7f43f58a" TargetMode="External"/><Relationship Id="rId186" Type="http://schemas.openxmlformats.org/officeDocument/2006/relationships/hyperlink" Target="https://m.edsoo.ru/7f43fe0e" TargetMode="External"/><Relationship Id="rId22" Type="http://schemas.openxmlformats.org/officeDocument/2006/relationships/hyperlink" Target="https://m.edsoo.ru/7f419d08" TargetMode="External"/><Relationship Id="rId27" Type="http://schemas.openxmlformats.org/officeDocument/2006/relationships/hyperlink" Target="https://m.edsoo.ru/7f4211de" TargetMode="External"/><Relationship Id="rId43" Type="http://schemas.openxmlformats.org/officeDocument/2006/relationships/hyperlink" Target="https://m.edsoo.ru/7f42432a" TargetMode="External"/><Relationship Id="rId48" Type="http://schemas.openxmlformats.org/officeDocument/2006/relationships/hyperlink" Target="https://m.edsoo.ru/7f423312" TargetMode="External"/><Relationship Id="rId64" Type="http://schemas.openxmlformats.org/officeDocument/2006/relationships/hyperlink" Target="https://m.edsoo.ru/7f41dff2" TargetMode="External"/><Relationship Id="rId69" Type="http://schemas.openxmlformats.org/officeDocument/2006/relationships/hyperlink" Target="https://m.edsoo.ru/7f41ea24" TargetMode="External"/><Relationship Id="rId113" Type="http://schemas.openxmlformats.org/officeDocument/2006/relationships/hyperlink" Target="https://m.edsoo.ru/7f42ee1a" TargetMode="External"/><Relationship Id="rId118" Type="http://schemas.openxmlformats.org/officeDocument/2006/relationships/hyperlink" Target="https://m.edsoo.ru/7f42f5a4" TargetMode="External"/><Relationship Id="rId134" Type="http://schemas.openxmlformats.org/officeDocument/2006/relationships/hyperlink" Target="https://m.edsoo.ru/7f42c9e4" TargetMode="External"/><Relationship Id="rId139" Type="http://schemas.openxmlformats.org/officeDocument/2006/relationships/hyperlink" Target="https://m.edsoo.ru/7f4343e2" TargetMode="External"/><Relationship Id="rId80" Type="http://schemas.openxmlformats.org/officeDocument/2006/relationships/hyperlink" Target="https://m.edsoo.ru/7f42a27a" TargetMode="External"/><Relationship Id="rId85" Type="http://schemas.openxmlformats.org/officeDocument/2006/relationships/hyperlink" Target="https://m.edsoo.ru/7f42d862" TargetMode="External"/><Relationship Id="rId150" Type="http://schemas.openxmlformats.org/officeDocument/2006/relationships/hyperlink" Target="https://m.edsoo.ru/7f43c542" TargetMode="External"/><Relationship Id="rId155" Type="http://schemas.openxmlformats.org/officeDocument/2006/relationships/hyperlink" Target="https://m.edsoo.ru/7f43c9b6" TargetMode="External"/><Relationship Id="rId171" Type="http://schemas.openxmlformats.org/officeDocument/2006/relationships/hyperlink" Target="https://m.edsoo.ru/7f439eb4" TargetMode="External"/><Relationship Id="rId176" Type="http://schemas.openxmlformats.org/officeDocument/2006/relationships/hyperlink" Target="https://m.edsoo.ru/7f43ab84" TargetMode="External"/><Relationship Id="rId192" Type="http://schemas.openxmlformats.org/officeDocument/2006/relationships/hyperlink" Target="https://m.edsoo.ru/7f4441ca" TargetMode="External"/><Relationship Id="rId197" Type="http://schemas.openxmlformats.org/officeDocument/2006/relationships/hyperlink" Target="https://m.edsoo.ru/7f444f44" TargetMode="External"/><Relationship Id="rId201" Type="http://schemas.openxmlformats.org/officeDocument/2006/relationships/fontTable" Target="fontTable.xml"/><Relationship Id="rId12" Type="http://schemas.openxmlformats.org/officeDocument/2006/relationships/hyperlink" Target="https://m.edsoo.ru/7f417af8" TargetMode="External"/><Relationship Id="rId17" Type="http://schemas.openxmlformats.org/officeDocument/2006/relationships/hyperlink" Target="https://m.edsoo.ru/7f417af8" TargetMode="External"/><Relationship Id="rId33" Type="http://schemas.openxmlformats.org/officeDocument/2006/relationships/hyperlink" Target="https://m.edsoo.ru/7f41fd70" TargetMode="External"/><Relationship Id="rId38" Type="http://schemas.openxmlformats.org/officeDocument/2006/relationships/hyperlink" Target="https://m.edsoo.ru/7f422930" TargetMode="External"/><Relationship Id="rId59" Type="http://schemas.openxmlformats.org/officeDocument/2006/relationships/hyperlink" Target="https://m.edsoo.ru/7f4284de" TargetMode="External"/><Relationship Id="rId103" Type="http://schemas.openxmlformats.org/officeDocument/2006/relationships/hyperlink" Target="https://m.edsoo.ru/7f430f44" TargetMode="External"/><Relationship Id="rId108" Type="http://schemas.openxmlformats.org/officeDocument/2006/relationships/hyperlink" Target="https://m.edsoo.ru/7f431a20" TargetMode="External"/><Relationship Id="rId124" Type="http://schemas.openxmlformats.org/officeDocument/2006/relationships/hyperlink" Target="https://m.edsoo.ru/7f432b6e" TargetMode="External"/><Relationship Id="rId129" Type="http://schemas.openxmlformats.org/officeDocument/2006/relationships/hyperlink" Target="https://m.edsoo.ru/7f43d6d6" TargetMode="External"/><Relationship Id="rId54" Type="http://schemas.openxmlformats.org/officeDocument/2006/relationships/hyperlink" Target="https://m.edsoo.ru/7f4209a0" TargetMode="External"/><Relationship Id="rId70" Type="http://schemas.openxmlformats.org/officeDocument/2006/relationships/hyperlink" Target="https://m.edsoo.ru/7f41ef06" TargetMode="External"/><Relationship Id="rId75" Type="http://schemas.openxmlformats.org/officeDocument/2006/relationships/hyperlink" Target="https://m.edsoo.ru/7f426d1e" TargetMode="External"/><Relationship Id="rId91" Type="http://schemas.openxmlformats.org/officeDocument/2006/relationships/hyperlink" Target="https://m.edsoo.ru/7f436098" TargetMode="External"/><Relationship Id="rId96" Type="http://schemas.openxmlformats.org/officeDocument/2006/relationships/hyperlink" Target="https://m.edsoo.ru/7f435ed6" TargetMode="External"/><Relationship Id="rId140" Type="http://schemas.openxmlformats.org/officeDocument/2006/relationships/hyperlink" Target="https://m.edsoo.ru/7f434572" TargetMode="External"/><Relationship Id="rId145" Type="http://schemas.openxmlformats.org/officeDocument/2006/relationships/hyperlink" Target="https://m.edsoo.ru/7f437510" TargetMode="External"/><Relationship Id="rId161" Type="http://schemas.openxmlformats.org/officeDocument/2006/relationships/hyperlink" Target="https://m.edsoo.ru/7f43af08" TargetMode="External"/><Relationship Id="rId166" Type="http://schemas.openxmlformats.org/officeDocument/2006/relationships/hyperlink" Target="https://m.edsoo.ru/7f43b5a2" TargetMode="External"/><Relationship Id="rId182" Type="http://schemas.openxmlformats.org/officeDocument/2006/relationships/hyperlink" Target="https://m.edsoo.ru/7f43ef2c" TargetMode="External"/><Relationship Id="rId187" Type="http://schemas.openxmlformats.org/officeDocument/2006/relationships/hyperlink" Target="https://m.edsoo.ru/7f4401a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5b90" TargetMode="External"/><Relationship Id="rId23" Type="http://schemas.openxmlformats.org/officeDocument/2006/relationships/hyperlink" Target="https://m.edsoo.ru/7f419d08" TargetMode="External"/><Relationship Id="rId28" Type="http://schemas.openxmlformats.org/officeDocument/2006/relationships/hyperlink" Target="https://m.edsoo.ru/7f421382" TargetMode="External"/><Relationship Id="rId49" Type="http://schemas.openxmlformats.org/officeDocument/2006/relationships/hyperlink" Target="https://m.edsoo.ru/7f4237fe" TargetMode="External"/><Relationship Id="rId114" Type="http://schemas.openxmlformats.org/officeDocument/2006/relationships/hyperlink" Target="https://m.edsoo.ru/7f42ee1a" TargetMode="External"/><Relationship Id="rId119" Type="http://schemas.openxmlformats.org/officeDocument/2006/relationships/hyperlink" Target="https://m.edsoo.ru/7f42fef0" TargetMode="External"/><Relationship Id="rId44" Type="http://schemas.openxmlformats.org/officeDocument/2006/relationships/hyperlink" Target="https://m.edsoo.ru/7f42464a" TargetMode="External"/><Relationship Id="rId60" Type="http://schemas.openxmlformats.org/officeDocument/2006/relationships/hyperlink" Target="https://m.edsoo.ru/7f42865a" TargetMode="External"/><Relationship Id="rId65" Type="http://schemas.openxmlformats.org/officeDocument/2006/relationships/hyperlink" Target="https://m.edsoo.ru/7f41e16e" TargetMode="External"/><Relationship Id="rId81" Type="http://schemas.openxmlformats.org/officeDocument/2006/relationships/hyperlink" Target="https://m.edsoo.ru/7f42a900" TargetMode="External"/><Relationship Id="rId86" Type="http://schemas.openxmlformats.org/officeDocument/2006/relationships/hyperlink" Target="https://m.edsoo.ru/7f42dd26" TargetMode="External"/><Relationship Id="rId130" Type="http://schemas.openxmlformats.org/officeDocument/2006/relationships/hyperlink" Target="https://m.edsoo.ru/7f42c692" TargetMode="External"/><Relationship Id="rId135" Type="http://schemas.openxmlformats.org/officeDocument/2006/relationships/hyperlink" Target="https://m.edsoo.ru/7f42c9e4" TargetMode="External"/><Relationship Id="rId151" Type="http://schemas.openxmlformats.org/officeDocument/2006/relationships/hyperlink" Target="https://m.edsoo.ru/7f43c542" TargetMode="External"/><Relationship Id="rId156" Type="http://schemas.openxmlformats.org/officeDocument/2006/relationships/hyperlink" Target="https://m.edsoo.ru/7f43d0b4" TargetMode="External"/><Relationship Id="rId177" Type="http://schemas.openxmlformats.org/officeDocument/2006/relationships/hyperlink" Target="https://m.edsoo.ru/7f43e6c6" TargetMode="External"/><Relationship Id="rId198" Type="http://schemas.openxmlformats.org/officeDocument/2006/relationships/hyperlink" Target="https://m.edsoo.ru/7f44516a" TargetMode="External"/><Relationship Id="rId172" Type="http://schemas.openxmlformats.org/officeDocument/2006/relationships/hyperlink" Target="https://m.edsoo.ru/7f43a03a" TargetMode="External"/><Relationship Id="rId193" Type="http://schemas.openxmlformats.org/officeDocument/2006/relationships/hyperlink" Target="https://m.edsoo.ru/7f444364" TargetMode="External"/><Relationship Id="rId202" Type="http://schemas.openxmlformats.org/officeDocument/2006/relationships/theme" Target="theme/theme1.xml"/><Relationship Id="rId13" Type="http://schemas.openxmlformats.org/officeDocument/2006/relationships/hyperlink" Target="https://m.edsoo.ru/7f417af8" TargetMode="External"/><Relationship Id="rId18" Type="http://schemas.openxmlformats.org/officeDocument/2006/relationships/hyperlink" Target="https://m.edsoo.ru/7f417af8" TargetMode="External"/><Relationship Id="rId39" Type="http://schemas.openxmlformats.org/officeDocument/2006/relationships/hyperlink" Target="https://m.edsoo.ru/7f422af2" TargetMode="External"/><Relationship Id="rId109" Type="http://schemas.openxmlformats.org/officeDocument/2006/relationships/hyperlink" Target="https://m.edsoo.ru/7f43259c" TargetMode="External"/><Relationship Id="rId34" Type="http://schemas.openxmlformats.org/officeDocument/2006/relationships/hyperlink" Target="https://m.edsoo.ru/7f421382" TargetMode="External"/><Relationship Id="rId50" Type="http://schemas.openxmlformats.org/officeDocument/2006/relationships/hyperlink" Target="https://m.edsoo.ru/7f4239de" TargetMode="External"/><Relationship Id="rId55" Type="http://schemas.openxmlformats.org/officeDocument/2006/relationships/hyperlink" Target="https://m.edsoo.ru/7f420e6e" TargetMode="External"/><Relationship Id="rId76" Type="http://schemas.openxmlformats.org/officeDocument/2006/relationships/hyperlink" Target="https://m.edsoo.ru/7f41f50a" TargetMode="External"/><Relationship Id="rId97" Type="http://schemas.openxmlformats.org/officeDocument/2006/relationships/hyperlink" Target="https://m.edsoo.ru/7f42fd38" TargetMode="External"/><Relationship Id="rId104" Type="http://schemas.openxmlformats.org/officeDocument/2006/relationships/hyperlink" Target="https://m.edsoo.ru/7f430f44" TargetMode="External"/><Relationship Id="rId120" Type="http://schemas.openxmlformats.org/officeDocument/2006/relationships/hyperlink" Target="https://m.edsoo.ru/7f430076" TargetMode="External"/><Relationship Id="rId125" Type="http://schemas.openxmlformats.org/officeDocument/2006/relationships/hyperlink" Target="https://m.edsoo.ru/7f42f75c" TargetMode="External"/><Relationship Id="rId141" Type="http://schemas.openxmlformats.org/officeDocument/2006/relationships/hyperlink" Target="https://m.edsoo.ru/7f434d38" TargetMode="External"/><Relationship Id="rId146" Type="http://schemas.openxmlformats.org/officeDocument/2006/relationships/hyperlink" Target="https://m.edsoo.ru/7f4376b4" TargetMode="External"/><Relationship Id="rId167" Type="http://schemas.openxmlformats.org/officeDocument/2006/relationships/hyperlink" Target="https://m.edsoo.ru/7f43b098" TargetMode="External"/><Relationship Id="rId188" Type="http://schemas.openxmlformats.org/officeDocument/2006/relationships/hyperlink" Target="https://m.edsoo.ru/7f4404f8" TargetMode="External"/><Relationship Id="rId7" Type="http://schemas.openxmlformats.org/officeDocument/2006/relationships/hyperlink" Target="https://m.edsoo.ru/7f415b90" TargetMode="External"/><Relationship Id="rId71" Type="http://schemas.openxmlformats.org/officeDocument/2006/relationships/hyperlink" Target="https://m.edsoo.ru/7f41f078" TargetMode="External"/><Relationship Id="rId92" Type="http://schemas.openxmlformats.org/officeDocument/2006/relationships/hyperlink" Target="https://m.edsoo.ru/7f435648" TargetMode="External"/><Relationship Id="rId162" Type="http://schemas.openxmlformats.org/officeDocument/2006/relationships/hyperlink" Target="https://m.edsoo.ru/7f43af08" TargetMode="External"/><Relationship Id="rId183" Type="http://schemas.openxmlformats.org/officeDocument/2006/relationships/hyperlink" Target="https://m.edsoo.ru/7f43f0c6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2154e" TargetMode="External"/><Relationship Id="rId24" Type="http://schemas.openxmlformats.org/officeDocument/2006/relationships/hyperlink" Target="https://m.edsoo.ru/7f419d08" TargetMode="External"/><Relationship Id="rId40" Type="http://schemas.openxmlformats.org/officeDocument/2006/relationships/hyperlink" Target="https://m.edsoo.ru/7f422cc8" TargetMode="External"/><Relationship Id="rId45" Type="http://schemas.openxmlformats.org/officeDocument/2006/relationships/hyperlink" Target="https://m.edsoo.ru/7f424c12" TargetMode="External"/><Relationship Id="rId66" Type="http://schemas.openxmlformats.org/officeDocument/2006/relationships/hyperlink" Target="https://m.edsoo.ru/7f41e42a" TargetMode="External"/><Relationship Id="rId87" Type="http://schemas.openxmlformats.org/officeDocument/2006/relationships/hyperlink" Target="https://m.edsoo.ru/7f42ded4" TargetMode="External"/><Relationship Id="rId110" Type="http://schemas.openxmlformats.org/officeDocument/2006/relationships/hyperlink" Target="https://m.edsoo.ru/7f432736" TargetMode="External"/><Relationship Id="rId115" Type="http://schemas.openxmlformats.org/officeDocument/2006/relationships/hyperlink" Target="https://m.edsoo.ru/7f42ee1a" TargetMode="External"/><Relationship Id="rId131" Type="http://schemas.openxmlformats.org/officeDocument/2006/relationships/hyperlink" Target="https://m.edsoo.ru/7f42c840" TargetMode="External"/><Relationship Id="rId136" Type="http://schemas.openxmlformats.org/officeDocument/2006/relationships/hyperlink" Target="https://m.edsoo.ru/7f433c12" TargetMode="External"/><Relationship Id="rId157" Type="http://schemas.openxmlformats.org/officeDocument/2006/relationships/hyperlink" Target="https://m.edsoo.ru/7f43d0b4" TargetMode="External"/><Relationship Id="rId178" Type="http://schemas.openxmlformats.org/officeDocument/2006/relationships/hyperlink" Target="https://m.edsoo.ru/7f43ebda" TargetMode="External"/><Relationship Id="rId61" Type="http://schemas.openxmlformats.org/officeDocument/2006/relationships/hyperlink" Target="https://m.edsoo.ru/7f4287d6" TargetMode="External"/><Relationship Id="rId82" Type="http://schemas.openxmlformats.org/officeDocument/2006/relationships/hyperlink" Target="https://m.edsoo.ru/7f42d452" TargetMode="External"/><Relationship Id="rId152" Type="http://schemas.openxmlformats.org/officeDocument/2006/relationships/hyperlink" Target="https://m.edsoo.ru/7f43c3d0" TargetMode="External"/><Relationship Id="rId173" Type="http://schemas.openxmlformats.org/officeDocument/2006/relationships/hyperlink" Target="https://m.edsoo.ru/7f43a1ac" TargetMode="External"/><Relationship Id="rId194" Type="http://schemas.openxmlformats.org/officeDocument/2006/relationships/hyperlink" Target="https://m.edsoo.ru/7f4446f2" TargetMode="External"/><Relationship Id="rId199" Type="http://schemas.openxmlformats.org/officeDocument/2006/relationships/hyperlink" Target="https://m.edsoo.ru/7f4452e6" TargetMode="External"/><Relationship Id="rId19" Type="http://schemas.openxmlformats.org/officeDocument/2006/relationships/hyperlink" Target="https://m.edsoo.ru/7f417af8" TargetMode="External"/><Relationship Id="rId14" Type="http://schemas.openxmlformats.org/officeDocument/2006/relationships/hyperlink" Target="https://m.edsoo.ru/7f417af8" TargetMode="External"/><Relationship Id="rId30" Type="http://schemas.openxmlformats.org/officeDocument/2006/relationships/hyperlink" Target="https://m.edsoo.ru/7f4218be" TargetMode="External"/><Relationship Id="rId35" Type="http://schemas.openxmlformats.org/officeDocument/2006/relationships/hyperlink" Target="https://m.edsoo.ru/7f42154e" TargetMode="External"/><Relationship Id="rId56" Type="http://schemas.openxmlformats.org/officeDocument/2006/relationships/hyperlink" Target="https://m.edsoo.ru/7f427c32" TargetMode="External"/><Relationship Id="rId77" Type="http://schemas.openxmlformats.org/officeDocument/2006/relationships/hyperlink" Target="https://m.edsoo.ru/7f429c6c" TargetMode="External"/><Relationship Id="rId100" Type="http://schemas.openxmlformats.org/officeDocument/2006/relationships/hyperlink" Target="https://m.edsoo.ru/7f430382" TargetMode="External"/><Relationship Id="rId105" Type="http://schemas.openxmlformats.org/officeDocument/2006/relationships/hyperlink" Target="https://m.edsoo.ru/7f43128c" TargetMode="External"/><Relationship Id="rId126" Type="http://schemas.openxmlformats.org/officeDocument/2006/relationships/hyperlink" Target="https://m.edsoo.ru/7f42f8f6" TargetMode="External"/><Relationship Id="rId147" Type="http://schemas.openxmlformats.org/officeDocument/2006/relationships/hyperlink" Target="https://m.edsoo.ru/7f436b88" TargetMode="External"/><Relationship Id="rId168" Type="http://schemas.openxmlformats.org/officeDocument/2006/relationships/hyperlink" Target="https://m.edsoo.ru/7f4396c6" TargetMode="External"/><Relationship Id="rId8" Type="http://schemas.openxmlformats.org/officeDocument/2006/relationships/hyperlink" Target="https://m.edsoo.ru/7f415b90" TargetMode="External"/><Relationship Id="rId51" Type="http://schemas.openxmlformats.org/officeDocument/2006/relationships/hyperlink" Target="https://m.edsoo.ru/7f420482" TargetMode="External"/><Relationship Id="rId72" Type="http://schemas.openxmlformats.org/officeDocument/2006/relationships/hyperlink" Target="https://m.edsoo.ru/7f41f1fe" TargetMode="External"/><Relationship Id="rId93" Type="http://schemas.openxmlformats.org/officeDocument/2006/relationships/hyperlink" Target="https://m.edsoo.ru/7f435648" TargetMode="External"/><Relationship Id="rId98" Type="http://schemas.openxmlformats.org/officeDocument/2006/relationships/hyperlink" Target="https://m.edsoo.ru/7f42fd38" TargetMode="External"/><Relationship Id="rId121" Type="http://schemas.openxmlformats.org/officeDocument/2006/relationships/hyperlink" Target="https://m.edsoo.ru/7f43c542" TargetMode="External"/><Relationship Id="rId142" Type="http://schemas.openxmlformats.org/officeDocument/2006/relationships/hyperlink" Target="https://m.edsoo.ru/7f4371aa" TargetMode="External"/><Relationship Id="rId163" Type="http://schemas.openxmlformats.org/officeDocument/2006/relationships/hyperlink" Target="https://m.edsoo.ru/7f43af08" TargetMode="External"/><Relationship Id="rId184" Type="http://schemas.openxmlformats.org/officeDocument/2006/relationships/hyperlink" Target="https://m.edsoo.ru/7f43f72e" TargetMode="External"/><Relationship Id="rId189" Type="http://schemas.openxmlformats.org/officeDocument/2006/relationships/hyperlink" Target="https://m.edsoo.ru/7f443b12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m.edsoo.ru/7f419d08" TargetMode="External"/><Relationship Id="rId46" Type="http://schemas.openxmlformats.org/officeDocument/2006/relationships/hyperlink" Target="https://m.edsoo.ru/7f424fd2" TargetMode="External"/><Relationship Id="rId67" Type="http://schemas.openxmlformats.org/officeDocument/2006/relationships/hyperlink" Target="https://m.edsoo.ru/7f41e8a8" TargetMode="External"/><Relationship Id="rId116" Type="http://schemas.openxmlformats.org/officeDocument/2006/relationships/hyperlink" Target="https://m.edsoo.ru/7f42f158" TargetMode="External"/><Relationship Id="rId137" Type="http://schemas.openxmlformats.org/officeDocument/2006/relationships/hyperlink" Target="https://m.edsoo.ru/7f433d84" TargetMode="External"/><Relationship Id="rId158" Type="http://schemas.openxmlformats.org/officeDocument/2006/relationships/hyperlink" Target="https://m.edsoo.ru/7f43d23a" TargetMode="External"/><Relationship Id="rId20" Type="http://schemas.openxmlformats.org/officeDocument/2006/relationships/hyperlink" Target="https://m.edsoo.ru/7f419d08" TargetMode="External"/><Relationship Id="rId41" Type="http://schemas.openxmlformats.org/officeDocument/2006/relationships/hyperlink" Target="https://m.edsoo.ru/7f422fca" TargetMode="External"/><Relationship Id="rId62" Type="http://schemas.openxmlformats.org/officeDocument/2006/relationships/hyperlink" Target="https://m.edsoo.ru/7f421044" TargetMode="External"/><Relationship Id="rId83" Type="http://schemas.openxmlformats.org/officeDocument/2006/relationships/hyperlink" Target="https://m.edsoo.ru/7f42eaaa" TargetMode="External"/><Relationship Id="rId88" Type="http://schemas.openxmlformats.org/officeDocument/2006/relationships/hyperlink" Target="https://m.edsoo.ru/7f42e0be" TargetMode="External"/><Relationship Id="rId111" Type="http://schemas.openxmlformats.org/officeDocument/2006/relationships/hyperlink" Target="https://m.edsoo.ru/7f432736" TargetMode="External"/><Relationship Id="rId132" Type="http://schemas.openxmlformats.org/officeDocument/2006/relationships/hyperlink" Target="https://m.edsoo.ru/7f42cb88" TargetMode="External"/><Relationship Id="rId153" Type="http://schemas.openxmlformats.org/officeDocument/2006/relationships/hyperlink" Target="https://m.edsoo.ru/7f43c3d0" TargetMode="External"/><Relationship Id="rId174" Type="http://schemas.openxmlformats.org/officeDocument/2006/relationships/hyperlink" Target="https://m.edsoo.ru/7f43a31e" TargetMode="External"/><Relationship Id="rId179" Type="http://schemas.openxmlformats.org/officeDocument/2006/relationships/hyperlink" Target="https://m.edsoo.ru/7f43ed7e" TargetMode="External"/><Relationship Id="rId195" Type="http://schemas.openxmlformats.org/officeDocument/2006/relationships/hyperlink" Target="https://m.edsoo.ru/7f444a94" TargetMode="External"/><Relationship Id="rId190" Type="http://schemas.openxmlformats.org/officeDocument/2006/relationships/hyperlink" Target="https://m.edsoo.ru/7f443cd4" TargetMode="External"/><Relationship Id="rId15" Type="http://schemas.openxmlformats.org/officeDocument/2006/relationships/hyperlink" Target="https://m.edsoo.ru/7f417af8" TargetMode="External"/><Relationship Id="rId36" Type="http://schemas.openxmlformats.org/officeDocument/2006/relationships/hyperlink" Target="https://m.edsoo.ru/7f4218be" TargetMode="External"/><Relationship Id="rId57" Type="http://schemas.openxmlformats.org/officeDocument/2006/relationships/hyperlink" Target="https://m.edsoo.ru/7f427e8a" TargetMode="External"/><Relationship Id="rId106" Type="http://schemas.openxmlformats.org/officeDocument/2006/relationships/hyperlink" Target="https://m.edsoo.ru/7f4315c0" TargetMode="External"/><Relationship Id="rId127" Type="http://schemas.openxmlformats.org/officeDocument/2006/relationships/hyperlink" Target="https://m.edsoo.ru/7f4301f2" TargetMode="External"/><Relationship Id="rId10" Type="http://schemas.openxmlformats.org/officeDocument/2006/relationships/hyperlink" Target="https://m.edsoo.ru/7f417af8" TargetMode="External"/><Relationship Id="rId31" Type="http://schemas.openxmlformats.org/officeDocument/2006/relationships/hyperlink" Target="https://m.edsoo.ru/7f41feec" TargetMode="External"/><Relationship Id="rId52" Type="http://schemas.openxmlformats.org/officeDocument/2006/relationships/hyperlink" Target="https://m.edsoo.ru/7f42064e" TargetMode="External"/><Relationship Id="rId73" Type="http://schemas.openxmlformats.org/officeDocument/2006/relationships/hyperlink" Target="https://m.edsoo.ru/7f427282" TargetMode="External"/><Relationship Id="rId78" Type="http://schemas.openxmlformats.org/officeDocument/2006/relationships/hyperlink" Target="https://m.edsoo.ru/7f429f32" TargetMode="External"/><Relationship Id="rId94" Type="http://schemas.openxmlformats.org/officeDocument/2006/relationships/hyperlink" Target="https://m.edsoo.ru/7f435648" TargetMode="External"/><Relationship Id="rId99" Type="http://schemas.openxmlformats.org/officeDocument/2006/relationships/hyperlink" Target="https://m.edsoo.ru/7f42ec80" TargetMode="External"/><Relationship Id="rId101" Type="http://schemas.openxmlformats.org/officeDocument/2006/relationships/hyperlink" Target="https://m.edsoo.ru/7f4308e6" TargetMode="External"/><Relationship Id="rId122" Type="http://schemas.openxmlformats.org/officeDocument/2006/relationships/hyperlink" Target="https://m.edsoo.ru/7f43c3d0" TargetMode="External"/><Relationship Id="rId143" Type="http://schemas.openxmlformats.org/officeDocument/2006/relationships/hyperlink" Target="https://m.edsoo.ru/7f434eb4" TargetMode="External"/><Relationship Id="rId148" Type="http://schemas.openxmlformats.org/officeDocument/2006/relationships/hyperlink" Target="https://m.edsoo.ru/7f437858" TargetMode="External"/><Relationship Id="rId164" Type="http://schemas.openxmlformats.org/officeDocument/2006/relationships/hyperlink" Target="https://m.edsoo.ru/7f43b098" TargetMode="External"/><Relationship Id="rId169" Type="http://schemas.openxmlformats.org/officeDocument/2006/relationships/hyperlink" Target="https://m.edsoo.ru/7f439842" TargetMode="External"/><Relationship Id="rId185" Type="http://schemas.openxmlformats.org/officeDocument/2006/relationships/hyperlink" Target="https://m.edsoo.ru/7f43f8a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5b90" TargetMode="External"/><Relationship Id="rId180" Type="http://schemas.openxmlformats.org/officeDocument/2006/relationships/hyperlink" Target="https://m.edsoo.ru/7f43f3b4" TargetMode="External"/><Relationship Id="rId26" Type="http://schemas.openxmlformats.org/officeDocument/2006/relationships/hyperlink" Target="https://m.edsoo.ru/7f419d08" TargetMode="External"/><Relationship Id="rId47" Type="http://schemas.openxmlformats.org/officeDocument/2006/relationships/hyperlink" Target="https://m.edsoo.ru/7f4251d0" TargetMode="External"/><Relationship Id="rId68" Type="http://schemas.openxmlformats.org/officeDocument/2006/relationships/hyperlink" Target="https://m.edsoo.ru/7f41ed80" TargetMode="External"/><Relationship Id="rId89" Type="http://schemas.openxmlformats.org/officeDocument/2006/relationships/hyperlink" Target="https://m.edsoo.ru/7f42e262" TargetMode="External"/><Relationship Id="rId112" Type="http://schemas.openxmlformats.org/officeDocument/2006/relationships/hyperlink" Target="https://m.edsoo.ru/7f431d36" TargetMode="External"/><Relationship Id="rId133" Type="http://schemas.openxmlformats.org/officeDocument/2006/relationships/hyperlink" Target="https://m.edsoo.ru/7f42cd2c" TargetMode="External"/><Relationship Id="rId154" Type="http://schemas.openxmlformats.org/officeDocument/2006/relationships/hyperlink" Target="https://m.edsoo.ru/7f43c9b6" TargetMode="External"/><Relationship Id="rId175" Type="http://schemas.openxmlformats.org/officeDocument/2006/relationships/hyperlink" Target="https://m.edsoo.ru/7f43a5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13409</Words>
  <Characters>76435</Characters>
  <Application>Microsoft Office Word</Application>
  <DocSecurity>0</DocSecurity>
  <Lines>636</Lines>
  <Paragraphs>179</Paragraphs>
  <ScaleCrop>false</ScaleCrop>
  <Company/>
  <LinksUpToDate>false</LinksUpToDate>
  <CharactersWithSpaces>89665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Zav</cp:lastModifiedBy>
  <cp:revision>5</cp:revision>
  <dcterms:created xsi:type="dcterms:W3CDTF">2025-04-27T04:57:00Z</dcterms:created>
  <dcterms:modified xsi:type="dcterms:W3CDTF">2025-09-12T11:56:00Z</dcterms:modified>
</cp:coreProperties>
</file>