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59" w:rsidRDefault="00367B59" w:rsidP="00367B59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800000"/>
        </w:rPr>
        <w:t>Переход на обучение в 5 классах по Ф</w:t>
      </w:r>
      <w:r w:rsidR="00367D03">
        <w:rPr>
          <w:rStyle w:val="a4"/>
          <w:color w:val="800000"/>
        </w:rPr>
        <w:t xml:space="preserve">ГОС ООО </w:t>
      </w:r>
    </w:p>
    <w:p w:rsidR="00367B59" w:rsidRDefault="00367B59" w:rsidP="00367B59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800000"/>
        </w:rPr>
        <w:t> 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t>         </w:t>
      </w:r>
      <w:r w:rsidRPr="00367D03">
        <w:rPr>
          <w:rStyle w:val="a4"/>
          <w:b w:val="0"/>
          <w:color w:val="000000"/>
        </w:rPr>
        <w:t xml:space="preserve">С 01 сентября 2015 года все образовательные учреждения, реализующие общеобразовательные программы основного общего образования, переходят на обучение </w:t>
      </w:r>
      <w:proofErr w:type="gramStart"/>
      <w:r w:rsidRPr="00367D03">
        <w:rPr>
          <w:rStyle w:val="a4"/>
          <w:b w:val="0"/>
          <w:color w:val="000000"/>
        </w:rPr>
        <w:t>в пятых</w:t>
      </w:r>
      <w:proofErr w:type="gramEnd"/>
      <w:r w:rsidRPr="00367D03">
        <w:rPr>
          <w:rStyle w:val="a4"/>
          <w:b w:val="0"/>
          <w:color w:val="000000"/>
        </w:rPr>
        <w:t xml:space="preserve"> классах по </w:t>
      </w:r>
      <w:hyperlink r:id="rId4" w:tgtFrame="_blank" w:history="1">
        <w:r w:rsidRPr="00367D03">
          <w:rPr>
            <w:rStyle w:val="a5"/>
            <w:bCs/>
            <w:iCs/>
            <w:color w:val="auto"/>
            <w:u w:val="none"/>
          </w:rPr>
          <w:t>федеральным государственным образовательным стандартам</w:t>
        </w:r>
      </w:hyperlink>
      <w:r w:rsidRPr="00367D03">
        <w:rPr>
          <w:rStyle w:val="a4"/>
          <w:b w:val="0"/>
          <w:iCs/>
          <w:color w:val="000000"/>
        </w:rPr>
        <w:t> </w:t>
      </w:r>
      <w:r w:rsidRPr="00367D03">
        <w:rPr>
          <w:rStyle w:val="a4"/>
          <w:b w:val="0"/>
          <w:iCs/>
          <w:color w:val="333333"/>
        </w:rPr>
        <w:t>основного общего образования </w:t>
      </w:r>
      <w:r w:rsidRPr="00367D03">
        <w:rPr>
          <w:rStyle w:val="a4"/>
          <w:b w:val="0"/>
          <w:color w:val="000000"/>
        </w:rPr>
        <w:t>(ФГОС ООО).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t>         Главная цель введения ФГОС ООО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ФГОС ООО утверждён приказом министерства образования и науки Российской Федерации от 17 декабря 2010 г. № 1897, зарегистрирован Минюстом России 01.02.2011, регистрационный номер 19644 «Об утверждении Федерального государственного образовательного стандарта основного общего образования </w:t>
      </w:r>
      <w:r w:rsidRPr="00367D03">
        <w:rPr>
          <w:rStyle w:val="a4"/>
          <w:b w:val="0"/>
          <w:color w:val="000000"/>
        </w:rPr>
        <w:t>ФГОС ООО. </w:t>
      </w:r>
      <w:r w:rsidRPr="00367D03">
        <w:rPr>
          <w:rStyle w:val="a4"/>
          <w:b w:val="0"/>
          <w:color w:val="333333"/>
        </w:rPr>
        <w:t xml:space="preserve">Введение стандарта второго поколения во многом изменит </w:t>
      </w:r>
      <w:proofErr w:type="gramStart"/>
      <w:r w:rsidRPr="00367D03">
        <w:rPr>
          <w:rStyle w:val="a4"/>
          <w:b w:val="0"/>
          <w:color w:val="333333"/>
        </w:rPr>
        <w:t>школьную  жизнь</w:t>
      </w:r>
      <w:proofErr w:type="gramEnd"/>
      <w:r w:rsidRPr="00367D03">
        <w:rPr>
          <w:rStyle w:val="a4"/>
          <w:b w:val="0"/>
          <w:color w:val="333333"/>
        </w:rPr>
        <w:t xml:space="preserve">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 xml:space="preserve">            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 </w:t>
      </w:r>
      <w:proofErr w:type="spellStart"/>
      <w:r w:rsidRPr="00367D03">
        <w:rPr>
          <w:rStyle w:val="a4"/>
          <w:b w:val="0"/>
          <w:color w:val="000000"/>
        </w:rPr>
        <w:t>внеучебной</w:t>
      </w:r>
      <w:proofErr w:type="spellEnd"/>
      <w:r w:rsidRPr="00367D03">
        <w:rPr>
          <w:rStyle w:val="a4"/>
          <w:b w:val="0"/>
          <w:color w:val="000000"/>
        </w:rPr>
        <w:t xml:space="preserve"> (внеурочной) деятельности, как учебное проектирование, моделирование, исследовательская деятельность, ролевые игры и др.).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>            Отличительной особенностью нового стандарта является его </w:t>
      </w:r>
      <w:proofErr w:type="spellStart"/>
      <w:r w:rsidRPr="00367D03">
        <w:rPr>
          <w:rStyle w:val="a4"/>
          <w:b w:val="0"/>
          <w:color w:val="000000"/>
        </w:rPr>
        <w:t>деятельностный</w:t>
      </w:r>
      <w:proofErr w:type="spellEnd"/>
      <w:r w:rsidRPr="00367D03">
        <w:rPr>
          <w:rStyle w:val="a4"/>
          <w:b w:val="0"/>
          <w:color w:val="000000"/>
        </w:rPr>
        <w:t xml:space="preserve"> характер, ставящий главной целью развитие личности ученика.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>            На уроках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подростку, а научить его овладевать новым знанием, новыми видами деятельности.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>            На уровне основного общего образования (5-9) классы у обучающихся должно быть сформировано умение учиться и способность к организации своей деятельности —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>            Ведущие принципы ФГОС - принципы преемственности и развития. Стандарт для каждого уровня общего образования содержит личностный ориентир - портрет выпускника соответствующего уровня. Позиции, характеризующие ученика основной школы, - это преемственная, но углубленная и дополненная версия характеристики выпускника начальной школы. Как пример: </w:t>
      </w:r>
      <w:r w:rsidRPr="00367D03">
        <w:rPr>
          <w:rStyle w:val="a4"/>
          <w:b w:val="0"/>
          <w:iCs/>
          <w:color w:val="000000"/>
        </w:rPr>
        <w:t>выпускник начальной школы</w:t>
      </w:r>
      <w:r w:rsidRPr="00367D03">
        <w:rPr>
          <w:rStyle w:val="a4"/>
          <w:b w:val="0"/>
          <w:color w:val="000000"/>
        </w:rPr>
        <w:t> - владеющий основами умения учиться, способный к организации собственной деятельности, </w:t>
      </w:r>
      <w:r w:rsidRPr="00367D03">
        <w:rPr>
          <w:rStyle w:val="a4"/>
          <w:b w:val="0"/>
          <w:iCs/>
          <w:color w:val="000000"/>
        </w:rPr>
        <w:t>выпускник основной школы</w:t>
      </w:r>
      <w:r w:rsidRPr="00367D03">
        <w:rPr>
          <w:rStyle w:val="a4"/>
          <w:b w:val="0"/>
          <w:color w:val="000000"/>
        </w:rPr>
        <w:t xml:space="preserve"> - умеющий учиться, осознающий важность образования и самообразования для жизни и деятельности, способный применять полученные знания на практике. Кроме того, если в младшем звене необходимо научиться самостоятельно действовать и отвечать за свои поступки перед семьей и обществом, то в среднем звене -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семьей, обществом, Отечеством. Конечно, в портрет выпускника основной школы добавлены направления и компоненты, определяемые целями основной ступени образования и возрастными особенностями ученика, </w:t>
      </w:r>
      <w:proofErr w:type="gramStart"/>
      <w:r w:rsidRPr="00367D03">
        <w:rPr>
          <w:rStyle w:val="a4"/>
          <w:b w:val="0"/>
          <w:color w:val="000000"/>
        </w:rPr>
        <w:t>например</w:t>
      </w:r>
      <w:proofErr w:type="gramEnd"/>
      <w:r w:rsidRPr="00367D03">
        <w:rPr>
          <w:rStyle w:val="a4"/>
          <w:b w:val="0"/>
          <w:color w:val="000000"/>
        </w:rPr>
        <w:t>: осознание им ценности труда, науки и творчества; умение ориентироваться в мире профессий, понимание значения профессиональной деятельности для человека.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>           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367D03">
        <w:rPr>
          <w:rStyle w:val="a4"/>
          <w:b w:val="0"/>
          <w:color w:val="000000"/>
        </w:rPr>
        <w:t>            Родители обучающегося обязаны:</w:t>
      </w:r>
      <w:bookmarkStart w:id="0" w:name="_GoBack"/>
    </w:p>
    <w:p w:rsidR="00367B59" w:rsidRPr="00367D03" w:rsidRDefault="00367B59" w:rsidP="00367B59">
      <w:pPr>
        <w:pStyle w:val="a3"/>
        <w:shd w:val="clear" w:color="auto" w:fill="FFFFFF"/>
        <w:spacing w:before="0" w:beforeAutospacing="0" w:after="0" w:afterAutospacing="0"/>
        <w:ind w:left="32" w:right="32" w:hanging="32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lastRenderedPageBreak/>
        <w:t xml:space="preserve">         обеспечить посещение обучающимся занятий согласно учебному расписанию и </w:t>
      </w:r>
      <w:bookmarkEnd w:id="0"/>
      <w:r w:rsidRPr="00367D03">
        <w:rPr>
          <w:rStyle w:val="a4"/>
          <w:b w:val="0"/>
          <w:color w:val="333333"/>
        </w:rPr>
        <w:t>иных мероприятий, предусмотренных документами, регламентирующими образовательную и воспитательную деятельность школы;</w:t>
      </w:r>
    </w:p>
    <w:p w:rsidR="00367B59" w:rsidRPr="00367D03" w:rsidRDefault="00367B59" w:rsidP="00367B59">
      <w:pPr>
        <w:pStyle w:val="a3"/>
        <w:shd w:val="clear" w:color="auto" w:fill="FFFFFF"/>
        <w:spacing w:before="0" w:beforeAutospacing="0" w:after="0" w:afterAutospacing="0"/>
        <w:ind w:left="32" w:right="32" w:hanging="32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t>         обеспечить выполнение обучающимся домашних заданий;</w:t>
      </w:r>
    </w:p>
    <w:p w:rsidR="00367B59" w:rsidRPr="00367D03" w:rsidRDefault="00367B59" w:rsidP="00367B59">
      <w:pPr>
        <w:pStyle w:val="a3"/>
        <w:shd w:val="clear" w:color="auto" w:fill="FFFFFF"/>
        <w:spacing w:before="0" w:beforeAutospacing="0" w:after="0" w:afterAutospacing="0"/>
        <w:ind w:left="32" w:right="32" w:hanging="32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t>         выполнять и обеспечивать выполнение обучающимся устава и правил внутреннего распорядка школы и иных актов, регламентирующих её деятельность;</w:t>
      </w:r>
    </w:p>
    <w:p w:rsidR="00367B59" w:rsidRPr="00367D03" w:rsidRDefault="00367B59" w:rsidP="00367B59">
      <w:pPr>
        <w:pStyle w:val="a3"/>
        <w:shd w:val="clear" w:color="auto" w:fill="FFFFFF"/>
        <w:spacing w:before="0" w:beforeAutospacing="0" w:after="0" w:afterAutospacing="0"/>
        <w:ind w:left="32" w:right="32" w:hanging="32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t>         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образования;</w:t>
      </w:r>
    </w:p>
    <w:p w:rsidR="00367B59" w:rsidRPr="00367D03" w:rsidRDefault="00367B59" w:rsidP="00367B59">
      <w:pPr>
        <w:pStyle w:val="a3"/>
        <w:shd w:val="clear" w:color="auto" w:fill="FFFFFF"/>
        <w:spacing w:before="0" w:beforeAutospacing="0" w:after="0" w:afterAutospacing="0"/>
        <w:ind w:left="32" w:right="32" w:hanging="32"/>
        <w:jc w:val="both"/>
        <w:rPr>
          <w:color w:val="000000"/>
        </w:rPr>
      </w:pPr>
      <w:r w:rsidRPr="00367D03">
        <w:rPr>
          <w:rStyle w:val="a4"/>
          <w:b w:val="0"/>
          <w:color w:val="333333"/>
        </w:rPr>
        <w:t xml:space="preserve">         извещать администрацию </w:t>
      </w:r>
      <w:proofErr w:type="gramStart"/>
      <w:r w:rsidRPr="00367D03">
        <w:rPr>
          <w:rStyle w:val="a4"/>
          <w:b w:val="0"/>
          <w:color w:val="333333"/>
        </w:rPr>
        <w:t>школы  или</w:t>
      </w:r>
      <w:proofErr w:type="gramEnd"/>
      <w:r w:rsidRPr="00367D03">
        <w:rPr>
          <w:rStyle w:val="a4"/>
          <w:b w:val="0"/>
          <w:color w:val="333333"/>
        </w:rPr>
        <w:t xml:space="preserve"> классного руководителя об уважительных причинах отсутствия обучающегося на занятиях.</w:t>
      </w:r>
    </w:p>
    <w:p w:rsidR="00367B59" w:rsidRPr="00367D03" w:rsidRDefault="00367B59" w:rsidP="00367B59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367D03">
        <w:rPr>
          <w:color w:val="000000"/>
        </w:rPr>
        <w:t> </w:t>
      </w:r>
    </w:p>
    <w:p w:rsidR="009A1BC3" w:rsidRPr="00367D03" w:rsidRDefault="009A1BC3">
      <w:pPr>
        <w:rPr>
          <w:rFonts w:ascii="Times New Roman" w:hAnsi="Times New Roman" w:cs="Times New Roman"/>
          <w:sz w:val="24"/>
          <w:szCs w:val="24"/>
        </w:rPr>
      </w:pPr>
    </w:p>
    <w:sectPr w:rsidR="009A1BC3" w:rsidRPr="003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84"/>
    <w:rsid w:val="00361E84"/>
    <w:rsid w:val="00367B59"/>
    <w:rsid w:val="00367D03"/>
    <w:rsid w:val="009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A76B-0DF4-4EF9-9458-AF06567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59"/>
    <w:rPr>
      <w:b/>
      <w:bCs/>
    </w:rPr>
  </w:style>
  <w:style w:type="character" w:styleId="a5">
    <w:name w:val="Hyperlink"/>
    <w:basedOn w:val="a0"/>
    <w:uiPriority w:val="99"/>
    <w:semiHidden/>
    <w:unhideWhenUsed/>
    <w:rsid w:val="00367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4%E5%E4%E5%F0%E0%EB%FC%ED%FB%E9_%E3%EE%F1%F3%E4%E0%F0%F1%F2%E2%E5%ED%ED%FB%E9_%EE%E1%F0%E0%E7%EE%E2%E0%F2%E5%EB%FC%ED%FB%E9_%F1%F2%E0%ED%E4%E0%F0%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dcterms:created xsi:type="dcterms:W3CDTF">2019-06-11T15:01:00Z</dcterms:created>
  <dcterms:modified xsi:type="dcterms:W3CDTF">2019-11-17T13:49:00Z</dcterms:modified>
</cp:coreProperties>
</file>