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BE" w:rsidRPr="007D78BE" w:rsidRDefault="007D78BE" w:rsidP="007D78B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7D78BE">
        <w:rPr>
          <w:rFonts w:ascii="Arial" w:eastAsia="Times New Roman" w:hAnsi="Arial" w:cs="Arial"/>
          <w:b/>
          <w:bCs/>
          <w:sz w:val="24"/>
          <w:szCs w:val="24"/>
        </w:rPr>
        <w:t>ФЕДЕРАЛЬНАЯ СЛУЖБА ПО НАДЗОРУ В СФЕРЕ ОБРАЗОВАНИЯ И НАУКИ</w:t>
      </w:r>
    </w:p>
    <w:p w:rsidR="007D78BE" w:rsidRPr="007D78BE" w:rsidRDefault="007D78BE" w:rsidP="007D78B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7D78BE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7D78BE" w:rsidRPr="007D78BE" w:rsidRDefault="007D78BE" w:rsidP="007D78B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7D78BE">
        <w:rPr>
          <w:rFonts w:ascii="Arial" w:eastAsia="Times New Roman" w:hAnsi="Arial" w:cs="Arial"/>
          <w:b/>
          <w:bCs/>
          <w:sz w:val="24"/>
          <w:szCs w:val="24"/>
        </w:rPr>
        <w:t>ПИСЬМО</w:t>
      </w:r>
    </w:p>
    <w:p w:rsidR="007D78BE" w:rsidRPr="007D78BE" w:rsidRDefault="007D78BE" w:rsidP="007D78B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7D78BE">
        <w:rPr>
          <w:rFonts w:ascii="Arial" w:eastAsia="Times New Roman" w:hAnsi="Arial" w:cs="Arial"/>
          <w:b/>
          <w:bCs/>
          <w:sz w:val="24"/>
          <w:szCs w:val="24"/>
        </w:rPr>
        <w:t>от 29 декабря 2018 г. N 10-987</w:t>
      </w:r>
    </w:p>
    <w:p w:rsidR="007D78BE" w:rsidRPr="007D78BE" w:rsidRDefault="007D78BE" w:rsidP="007D78B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7D78B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78BE" w:rsidRPr="007D78BE" w:rsidRDefault="007D78BE" w:rsidP="007D78B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7D78BE">
        <w:rPr>
          <w:rFonts w:ascii="Times New Roman" w:eastAsia="Times New Roman" w:hAnsi="Times New Roman" w:cs="Times New Roman"/>
          <w:sz w:val="24"/>
          <w:szCs w:val="24"/>
        </w:rPr>
        <w:t>Федеральная служба по надзору в сфере образования и науки направляет для использования в работе следующие методические документы, рекомендуемые к использованию при организации и проведении государственной итоговой аттестации по образовательным программам основного общего и среднего общего образования в 2019 году:</w:t>
      </w:r>
    </w:p>
    <w:p w:rsidR="007D78BE" w:rsidRPr="007D78BE" w:rsidRDefault="007D78BE" w:rsidP="007D78B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7D78BE">
        <w:rPr>
          <w:rFonts w:ascii="Times New Roman" w:eastAsia="Times New Roman" w:hAnsi="Times New Roman" w:cs="Times New Roman"/>
          <w:sz w:val="24"/>
          <w:szCs w:val="24"/>
        </w:rPr>
        <w:t>1. 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образования;</w:t>
      </w:r>
    </w:p>
    <w:p w:rsidR="007D78BE" w:rsidRPr="007D78BE" w:rsidRDefault="007D78BE" w:rsidP="007D78B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7D78BE">
        <w:rPr>
          <w:rFonts w:ascii="Times New Roman" w:eastAsia="Times New Roman" w:hAnsi="Times New Roman" w:cs="Times New Roman"/>
          <w:sz w:val="24"/>
          <w:szCs w:val="24"/>
        </w:rPr>
        <w:t>2. Методические рекомендации по автоматизированной процедуре проведения государственного выпускного экзамена по образовательным программам среднего общего образования в 2019 году;</w:t>
      </w:r>
    </w:p>
    <w:p w:rsidR="007D78BE" w:rsidRPr="007D78BE" w:rsidRDefault="007D78BE" w:rsidP="007D78B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7D78BE">
        <w:rPr>
          <w:rFonts w:ascii="Times New Roman" w:eastAsia="Times New Roman" w:hAnsi="Times New Roman" w:cs="Times New Roman"/>
          <w:sz w:val="24"/>
          <w:szCs w:val="24"/>
        </w:rPr>
        <w:t>3. Правила заполнения бланков единого государственного экзамена в 2019 году;</w:t>
      </w:r>
    </w:p>
    <w:p w:rsidR="007D78BE" w:rsidRPr="007D78BE" w:rsidRDefault="007D78BE" w:rsidP="007D78B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7D78BE">
        <w:rPr>
          <w:rFonts w:ascii="Times New Roman" w:eastAsia="Times New Roman" w:hAnsi="Times New Roman" w:cs="Times New Roman"/>
          <w:sz w:val="24"/>
          <w:szCs w:val="24"/>
        </w:rPr>
        <w:t>4. Методические рекомендации по подготовке, проведению и обработке материалов единого государственного экзамена в региональных центрах обработки информации субъектов Российской Федерации в 2019 году;</w:t>
      </w:r>
    </w:p>
    <w:p w:rsidR="007D78BE" w:rsidRPr="007D78BE" w:rsidRDefault="007D78BE" w:rsidP="007D78B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7D78BE">
        <w:rPr>
          <w:rFonts w:ascii="Times New Roman" w:eastAsia="Times New Roman" w:hAnsi="Times New Roman" w:cs="Times New Roman"/>
          <w:sz w:val="24"/>
          <w:szCs w:val="24"/>
        </w:rPr>
        <w:t>5. Методические рекомендации по разработке положения о государственной экзаменационной комиссии субъекта Российской Федерации по проведению государственной итоговой аттестации по образовательным программам среднего общего образования в 2019 году;</w:t>
      </w:r>
    </w:p>
    <w:p w:rsidR="007D78BE" w:rsidRPr="007D78BE" w:rsidRDefault="007D78BE" w:rsidP="007D78B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7D78BE">
        <w:rPr>
          <w:rFonts w:ascii="Times New Roman" w:eastAsia="Times New Roman" w:hAnsi="Times New Roman" w:cs="Times New Roman"/>
          <w:sz w:val="24"/>
          <w:szCs w:val="24"/>
        </w:rPr>
        <w:t>6. Методические рекомендации по работе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 в 2019 году;</w:t>
      </w:r>
    </w:p>
    <w:p w:rsidR="007D78BE" w:rsidRPr="007D78BE" w:rsidRDefault="007D78BE" w:rsidP="007D78B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7D78BE">
        <w:rPr>
          <w:rFonts w:ascii="Times New Roman" w:eastAsia="Times New Roman" w:hAnsi="Times New Roman" w:cs="Times New Roman"/>
          <w:sz w:val="24"/>
          <w:szCs w:val="24"/>
        </w:rPr>
        <w:t xml:space="preserve">7. Методические рекомендации </w:t>
      </w:r>
      <w:proofErr w:type="gramStart"/>
      <w:r w:rsidRPr="007D78BE">
        <w:rPr>
          <w:rFonts w:ascii="Times New Roman" w:eastAsia="Times New Roman" w:hAnsi="Times New Roman" w:cs="Times New Roman"/>
          <w:sz w:val="24"/>
          <w:szCs w:val="24"/>
        </w:rPr>
        <w:t>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</w:t>
      </w:r>
      <w:proofErr w:type="gramEnd"/>
      <w:r w:rsidRPr="007D78BE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в 2019 году;</w:t>
      </w:r>
    </w:p>
    <w:p w:rsidR="007D78BE" w:rsidRPr="007D78BE" w:rsidRDefault="007D78BE" w:rsidP="007D78B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7D78BE">
        <w:rPr>
          <w:rFonts w:ascii="Times New Roman" w:eastAsia="Times New Roman" w:hAnsi="Times New Roman" w:cs="Times New Roman"/>
          <w:sz w:val="24"/>
          <w:szCs w:val="24"/>
        </w:rPr>
        <w:t>8. Сборник форм для проведения государственной итоговой аттестации по образовательным программам среднего общего образования в 2019 году;</w:t>
      </w:r>
    </w:p>
    <w:p w:rsidR="007D78BE" w:rsidRPr="007D78BE" w:rsidRDefault="007D78BE" w:rsidP="007D78B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7D78BE">
        <w:rPr>
          <w:rFonts w:ascii="Times New Roman" w:eastAsia="Times New Roman" w:hAnsi="Times New Roman" w:cs="Times New Roman"/>
          <w:sz w:val="24"/>
          <w:szCs w:val="24"/>
        </w:rPr>
        <w:t>9. Сборник форм по автоматизированной процедуре проведения государственного выпускного экзамена по образовательным программам среднего общего образования в 2019 году;</w:t>
      </w:r>
    </w:p>
    <w:p w:rsidR="007D78BE" w:rsidRPr="007D78BE" w:rsidRDefault="007D78BE" w:rsidP="007D78B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7D78BE">
        <w:rPr>
          <w:rFonts w:ascii="Times New Roman" w:eastAsia="Times New Roman" w:hAnsi="Times New Roman" w:cs="Times New Roman"/>
          <w:sz w:val="24"/>
          <w:szCs w:val="24"/>
        </w:rPr>
        <w:t>10. Методические рекомендации 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программам среднего общего образования в 2019 году;</w:t>
      </w:r>
    </w:p>
    <w:p w:rsidR="007D78BE" w:rsidRPr="007D78BE" w:rsidRDefault="007D78BE" w:rsidP="007D78B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7D78BE">
        <w:rPr>
          <w:rFonts w:ascii="Times New Roman" w:eastAsia="Times New Roman" w:hAnsi="Times New Roman" w:cs="Times New Roman"/>
          <w:sz w:val="24"/>
          <w:szCs w:val="24"/>
        </w:rPr>
        <w:t>11. 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здоровья, детей-инвалидов и инвалидов в 2019 году;</w:t>
      </w:r>
    </w:p>
    <w:p w:rsidR="007D78BE" w:rsidRPr="007D78BE" w:rsidRDefault="007D78BE" w:rsidP="007D78B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7D78BE">
        <w:rPr>
          <w:rFonts w:ascii="Times New Roman" w:eastAsia="Times New Roman" w:hAnsi="Times New Roman" w:cs="Times New Roman"/>
          <w:sz w:val="24"/>
          <w:szCs w:val="24"/>
        </w:rPr>
        <w:t>12. Методические рекомендации по подготовке и проведению государственной итоговой аттестации по образовательным программам основного общего образования в 2019 году;</w:t>
      </w:r>
    </w:p>
    <w:p w:rsidR="007D78BE" w:rsidRPr="007D78BE" w:rsidRDefault="007D78BE" w:rsidP="007D78B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7D78BE">
        <w:rPr>
          <w:rFonts w:ascii="Times New Roman" w:eastAsia="Times New Roman" w:hAnsi="Times New Roman" w:cs="Times New Roman"/>
          <w:sz w:val="24"/>
          <w:szCs w:val="24"/>
        </w:rPr>
        <w:t>13. Методические рекомендации по осуществлению общественного наблюдения при проведении государственной итоговой аттестации по образовательным программам среднего общего образования в 2019 году;</w:t>
      </w:r>
    </w:p>
    <w:p w:rsidR="007D78BE" w:rsidRPr="007D78BE" w:rsidRDefault="007D78BE" w:rsidP="007D78B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7D78BE">
        <w:rPr>
          <w:rFonts w:ascii="Times New Roman" w:eastAsia="Times New Roman" w:hAnsi="Times New Roman" w:cs="Times New Roman"/>
          <w:sz w:val="24"/>
          <w:szCs w:val="24"/>
        </w:rPr>
        <w:t>14. Методические рекомендации по организации системы видеонаблюдения при проведении государственной итоговой аттестации по образовательным программам среднего общего образования в 2019 году;</w:t>
      </w:r>
    </w:p>
    <w:p w:rsidR="007D78BE" w:rsidRPr="007D78BE" w:rsidRDefault="007D78BE" w:rsidP="007D78B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7D78BE">
        <w:rPr>
          <w:rFonts w:ascii="Times New Roman" w:eastAsia="Times New Roman" w:hAnsi="Times New Roman" w:cs="Times New Roman"/>
          <w:sz w:val="24"/>
          <w:szCs w:val="24"/>
        </w:rPr>
        <w:t>15. Образец заявления на участие в едином государственном экзамене.</w:t>
      </w:r>
    </w:p>
    <w:p w:rsidR="007D78BE" w:rsidRPr="007D78BE" w:rsidRDefault="007D78BE" w:rsidP="007D78B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7D78BE">
        <w:rPr>
          <w:rFonts w:ascii="Times New Roman" w:eastAsia="Times New Roman" w:hAnsi="Times New Roman" w:cs="Times New Roman"/>
          <w:sz w:val="24"/>
          <w:szCs w:val="24"/>
        </w:rPr>
        <w:t>Указанные методические документы могут быть доработаны органами исполнительной власти субъектов Российской Федерации, осуществляющими государственное управление в сфере образования, но вносимые дополнения не должны противоречить действующим нормативным правовым актам, регламентирующим проведение государственной итоговой аттестации по образовательным программам основного общего и среднего общего образования.</w:t>
      </w:r>
      <w:proofErr w:type="gramEnd"/>
    </w:p>
    <w:p w:rsidR="007D78BE" w:rsidRPr="007D78BE" w:rsidRDefault="007D78BE" w:rsidP="007D78B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7D78BE">
        <w:rPr>
          <w:rFonts w:ascii="Times New Roman" w:eastAsia="Times New Roman" w:hAnsi="Times New Roman" w:cs="Times New Roman"/>
          <w:sz w:val="24"/>
          <w:szCs w:val="24"/>
        </w:rPr>
        <w:lastRenderedPageBreak/>
        <w:t>Дополнительно сообщаем, что Методические рекомендации по подготовке и проведению единого государственного экзамена в пунктах проведения экзаменов в 2019 году будут направлены дополнительно в январе 2019 года.</w:t>
      </w:r>
    </w:p>
    <w:p w:rsidR="007D78BE" w:rsidRPr="007D78BE" w:rsidRDefault="007D78BE" w:rsidP="007D78B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7D78B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78BE" w:rsidRPr="007D78BE" w:rsidRDefault="007D78BE" w:rsidP="007D78B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7D78BE">
        <w:rPr>
          <w:rFonts w:ascii="Times New Roman" w:eastAsia="Times New Roman" w:hAnsi="Times New Roman" w:cs="Times New Roman"/>
          <w:sz w:val="24"/>
          <w:szCs w:val="24"/>
        </w:rPr>
        <w:t>А.А.МУЗАЕВ</w:t>
      </w:r>
    </w:p>
    <w:p w:rsidR="00DB59DF" w:rsidRDefault="00DB59DF"/>
    <w:sectPr w:rsidR="00DB59DF" w:rsidSect="007D78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78BE"/>
    <w:rsid w:val="007D78BE"/>
    <w:rsid w:val="00DB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3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3352</Characters>
  <Application>Microsoft Office Word</Application>
  <DocSecurity>0</DocSecurity>
  <Lines>27</Lines>
  <Paragraphs>7</Paragraphs>
  <ScaleCrop>false</ScaleCrop>
  <Company>Grizli777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mln</dc:creator>
  <cp:keywords/>
  <dc:description/>
  <cp:lastModifiedBy>mln</cp:lastModifiedBy>
  <cp:revision>3</cp:revision>
  <dcterms:created xsi:type="dcterms:W3CDTF">2019-01-14T21:54:00Z</dcterms:created>
  <dcterms:modified xsi:type="dcterms:W3CDTF">2019-01-14T21:54:00Z</dcterms:modified>
</cp:coreProperties>
</file>